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附件：</w:t>
      </w:r>
    </w:p>
    <w:p>
      <w:pPr>
        <w:pStyle w:val="3"/>
        <w:spacing w:before="0" w:beforeAutospacing="0" w:after="0" w:afterAutospacing="0" w:line="520" w:lineRule="exact"/>
        <w:jc w:val="center"/>
        <w:rPr>
          <w:rFonts w:ascii="方正小标宋简体" w:hAnsi="方正小标宋简体" w:eastAsia="方正小标宋简体" w:cs="方正小标宋简体"/>
        </w:rPr>
      </w:pPr>
      <w:bookmarkStart w:id="0" w:name="_GoBack"/>
      <w:r>
        <w:rPr>
          <w:rFonts w:ascii="方正小标宋简体" w:hAnsi="方正小标宋简体" w:eastAsia="方正小标宋简体" w:cs="方正小标宋简体"/>
        </w:rPr>
        <w:t>考试人员健康管理信息采集表</w:t>
      </w:r>
      <w:bookmarkEnd w:id="0"/>
    </w:p>
    <w:tbl>
      <w:tblPr>
        <w:tblStyle w:val="4"/>
        <w:tblW w:w="9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16"/>
        <w:gridCol w:w="1064"/>
        <w:gridCol w:w="1069"/>
        <w:gridCol w:w="49"/>
        <w:gridCol w:w="978"/>
        <w:gridCol w:w="37"/>
        <w:gridCol w:w="1909"/>
        <w:gridCol w:w="1161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13335</wp:posOffset>
                      </wp:positionV>
                      <wp:extent cx="799465" cy="1399540"/>
                      <wp:effectExtent l="4445" t="2540" r="15240" b="7620"/>
                      <wp:wrapNone/>
                      <wp:docPr id="28" name="直接连接符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80135" y="1144270"/>
                                <a:ext cx="799465" cy="13995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6pt;margin-top:1.05pt;height:110.2pt;width:62.95pt;z-index:251659264;mso-width-relative:page;mso-height-relative:page;" filled="f" stroked="t" coordsize="21600,21600" o:gfxdata="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TzqmltYAAAAIAQAADwAAAAAAAAABACAAAAAiAAAAZHJzL2Rvd25yZXYueG1s&#10;UEsBAhQAFAAAAAgAh07iQAl2DA36AQAA0gMAAA4AAAAAAAAAAQAgAAAAJQEAAGRycy9lMm9Eb2Mu&#10;eG1sUEsFBgAAAAAGAAYAWQEAAJEFAAAAAA==&#10;">
                      <v:path arrowok="t"/>
                      <v:fill on="f" focussize="0,0"/>
                      <v:stroke weight="0.5pt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 xml:space="preserve">     情形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8549" w:type="dxa"/>
            <w:gridSpan w:val="9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2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21天内国内中、高风险等疫情重点地区旅居地（县、市、区）</w:t>
            </w:r>
          </w:p>
        </w:tc>
        <w:tc>
          <w:tcPr>
            <w:tcW w:w="10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28天内境外旅居地（国家地区）</w:t>
            </w:r>
          </w:p>
        </w:tc>
        <w:tc>
          <w:tcPr>
            <w:tcW w:w="1064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居住社区21天内发生疫情①是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②否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属于下面哪种情形①确诊病例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②无症状感染者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③密切接触者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④以上都不是</w:t>
            </w:r>
          </w:p>
        </w:tc>
        <w:tc>
          <w:tcPr>
            <w:tcW w:w="1161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是否解除医学隔离观察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①是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②否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③不属于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核酸检测①阳性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②阴性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③不需要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9824" w:type="dxa"/>
            <w:gridSpan w:val="10"/>
            <w:shd w:val="clear" w:color="auto" w:fill="auto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  <w:jc w:val="center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天数</w:t>
            </w: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监测日期</w:t>
            </w:r>
          </w:p>
        </w:tc>
        <w:tc>
          <w:tcPr>
            <w:tcW w:w="10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健康码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①红码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②黄码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③绿码</w:t>
            </w:r>
          </w:p>
        </w:tc>
        <w:tc>
          <w:tcPr>
            <w:tcW w:w="111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早体温</w:t>
            </w:r>
          </w:p>
        </w:tc>
        <w:tc>
          <w:tcPr>
            <w:tcW w:w="9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晚体温</w:t>
            </w:r>
          </w:p>
        </w:tc>
        <w:tc>
          <w:tcPr>
            <w:tcW w:w="194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是否有以下症状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①发热②乏力③咳嗽或打喷嚏④咽痛⑤腹泻⑥呕吐⑦黄疸⑧皮疹⑨结膜充血⑩都没有</w:t>
            </w:r>
          </w:p>
        </w:tc>
        <w:tc>
          <w:tcPr>
            <w:tcW w:w="222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如出现以上所列症状，是否排除疑似传染病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①是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9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.25</w:t>
            </w:r>
          </w:p>
        </w:tc>
        <w:tc>
          <w:tcPr>
            <w:tcW w:w="10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9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.26</w:t>
            </w:r>
          </w:p>
        </w:tc>
        <w:tc>
          <w:tcPr>
            <w:tcW w:w="10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9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.27</w:t>
            </w:r>
          </w:p>
        </w:tc>
        <w:tc>
          <w:tcPr>
            <w:tcW w:w="10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9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.28</w:t>
            </w:r>
          </w:p>
        </w:tc>
        <w:tc>
          <w:tcPr>
            <w:tcW w:w="10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9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.29</w:t>
            </w:r>
          </w:p>
        </w:tc>
        <w:tc>
          <w:tcPr>
            <w:tcW w:w="10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6</w:t>
            </w: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9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.30</w:t>
            </w:r>
          </w:p>
        </w:tc>
        <w:tc>
          <w:tcPr>
            <w:tcW w:w="10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7</w:t>
            </w: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0.1</w:t>
            </w:r>
          </w:p>
        </w:tc>
        <w:tc>
          <w:tcPr>
            <w:tcW w:w="10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8</w:t>
            </w: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0.2</w:t>
            </w:r>
          </w:p>
        </w:tc>
        <w:tc>
          <w:tcPr>
            <w:tcW w:w="10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9</w:t>
            </w: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0.3</w:t>
            </w:r>
          </w:p>
        </w:tc>
        <w:tc>
          <w:tcPr>
            <w:tcW w:w="10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10</w:t>
            </w: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0.4</w:t>
            </w:r>
          </w:p>
        </w:tc>
        <w:tc>
          <w:tcPr>
            <w:tcW w:w="10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11</w:t>
            </w: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0.5</w:t>
            </w:r>
          </w:p>
        </w:tc>
        <w:tc>
          <w:tcPr>
            <w:tcW w:w="10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12</w:t>
            </w: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0.6</w:t>
            </w:r>
          </w:p>
        </w:tc>
        <w:tc>
          <w:tcPr>
            <w:tcW w:w="10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13</w:t>
            </w: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0.7</w:t>
            </w:r>
          </w:p>
        </w:tc>
        <w:tc>
          <w:tcPr>
            <w:tcW w:w="10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</w:t>
            </w: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0.8</w:t>
            </w:r>
          </w:p>
        </w:tc>
        <w:tc>
          <w:tcPr>
            <w:tcW w:w="10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当日</w:t>
            </w: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0.9</w:t>
            </w:r>
          </w:p>
        </w:tc>
        <w:tc>
          <w:tcPr>
            <w:tcW w:w="10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r2bl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本人承诺：以上信息属实，如有虚报、瞒报，愿承担责任及后果。</w:t>
      </w:r>
    </w:p>
    <w:p>
      <w:pPr>
        <w:rPr>
          <w:rFonts w:hint="eastAsia" w:ascii="黑体" w:hAnsi="黑体" w:eastAsia="黑体" w:cs="黑体"/>
          <w:sz w:val="24"/>
        </w:rPr>
      </w:pPr>
    </w:p>
    <w:p>
      <w:pPr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签字：                       联系电话：</w:t>
      </w:r>
    </w:p>
    <w:p>
      <w:pPr>
        <w:spacing w:line="440" w:lineRule="exact"/>
        <w:rPr>
          <w:rFonts w:hint="eastAsia" w:ascii="黑体" w:hAnsi="黑体" w:eastAsia="黑体" w:cs="黑体"/>
          <w:sz w:val="24"/>
        </w:rPr>
      </w:pPr>
    </w:p>
    <w:p>
      <w:pPr>
        <w:spacing w:line="440" w:lineRule="exact"/>
      </w:pPr>
      <w:r>
        <w:rPr>
          <w:rFonts w:hint="eastAsia" w:ascii="黑体" w:hAnsi="黑体" w:eastAsia="黑体" w:cs="黑体"/>
          <w:sz w:val="24"/>
        </w:rPr>
        <w:t>备注：请考生务必于考试当天携带此表，持表入场并上交考点工作人员</w:t>
      </w:r>
      <w:r>
        <w:rPr>
          <w:rFonts w:hint="eastAsia" w:ascii="仿宋_GB2312" w:hAnsi="仿宋_GB2312" w:eastAsia="仿宋_GB2312" w:cs="仿宋_GB2312"/>
          <w:sz w:val="24"/>
        </w:rPr>
        <w:t>。</w:t>
      </w:r>
    </w:p>
    <w:p/>
    <w:sectPr>
      <w:pgSz w:w="11906" w:h="16838"/>
      <w:pgMar w:top="1157" w:right="1800" w:bottom="127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863D5"/>
    <w:rsid w:val="2F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2021-09-29T06:43:00Z</dcterms:created>
  <dc:creator>六月</dc:creator>
  <cp:lastModifiedBy>六月</cp:lastModifiedBy>
  <dcterms:modified xsi:type="dcterms:W3CDTF">2021-09-29T06:44:03Z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E0557B2A41EE41D696D2C2C9B07EC2FA</vt:lpwstr>
  </property>
</Properties>
</file>