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425"/>
        <w:gridCol w:w="2425"/>
        <w:gridCol w:w="4500"/>
        <w:gridCol w:w="4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87" w:type="dxa"/>
            <w:shd w:val="clear" w:color="auto" w:fill="C8C8C8" w:themeFill="accent3" w:themeFillTint="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25" w:type="dxa"/>
            <w:shd w:val="clear" w:color="auto" w:fill="C8C8C8" w:themeFill="accent3" w:themeFillTint="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时间地点</w:t>
            </w:r>
          </w:p>
        </w:tc>
        <w:tc>
          <w:tcPr>
            <w:tcW w:w="2425" w:type="dxa"/>
            <w:shd w:val="clear" w:color="auto" w:fill="C8C8C8" w:themeFill="accent3" w:themeFillTint="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会议议题</w:t>
            </w:r>
          </w:p>
        </w:tc>
        <w:tc>
          <w:tcPr>
            <w:tcW w:w="4500" w:type="dxa"/>
            <w:shd w:val="clear" w:color="auto" w:fill="C8C8C8" w:themeFill="accent3" w:themeFillTint="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议定事项及解读</w:t>
            </w:r>
          </w:p>
        </w:tc>
        <w:tc>
          <w:tcPr>
            <w:tcW w:w="4037" w:type="dxa"/>
            <w:shd w:val="clear" w:color="auto" w:fill="C8C8C8" w:themeFill="accent3" w:themeFillTint="9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列席人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7" w:type="dxa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25" w:type="dxa"/>
            <w:vAlign w:val="center"/>
          </w:tcPr>
          <w:p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  <w:vertAlign w:val="baseline"/>
              </w:rPr>
              <w:t>2021年</w:t>
            </w:r>
            <w:r>
              <w:rPr>
                <w:rFonts w:hint="eastAsia"/>
                <w:sz w:val="21"/>
                <w:szCs w:val="21"/>
                <w:vertAlign w:val="baseline"/>
              </w:rPr>
              <w:t>8月7日</w:t>
            </w:r>
          </w:p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区政府会议室</w:t>
            </w:r>
          </w:p>
        </w:tc>
        <w:tc>
          <w:tcPr>
            <w:tcW w:w="2425" w:type="dxa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关于《</w:t>
            </w:r>
            <w:r>
              <w:rPr>
                <w:rFonts w:hint="eastAsia"/>
                <w:sz w:val="21"/>
                <w:szCs w:val="21"/>
                <w:vertAlign w:val="baseline"/>
              </w:rPr>
              <w:t>历下区创建信用经济示范区实施方案》起草情况、生态环境保护督察等有关工作</w:t>
            </w:r>
          </w:p>
        </w:tc>
        <w:tc>
          <w:tcPr>
            <w:tcW w:w="45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一、关于《历下区创建信用经济示范区实施方案》起草问题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会议听取了关于《历下区创建信用经济示范区实施方案》起草情况的汇报。会议指出，信用经济示范区建设是个系统性工作，需要全区各相关部门通力配合。全区各部门要充分发挥示范带头作用，带动全社会提高守信意识，努力营造社会信用体系建设的良好氛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4037" w:type="dxa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续明、刘佳、张涛、赵琳、王锐、殷保钦、刘兰设、曹长征、胡延年、苏圣泳、王文利、栾杰、田耕、刘相国、杨晓琳、杨玉宇、谢万清、孙  东、韩天颖、田铭南、穆智广、仲伟选、时玉峰、李庆山、田欣辉、王夏爽、王凤祥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78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25" w:type="dxa"/>
            <w:vAlign w:val="center"/>
          </w:tcPr>
          <w:p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  <w:vertAlign w:val="baseline"/>
              </w:rPr>
              <w:t>2021年</w:t>
            </w:r>
            <w:r>
              <w:rPr>
                <w:rFonts w:hint="eastAsia"/>
                <w:sz w:val="21"/>
                <w:szCs w:val="21"/>
                <w:vertAlign w:val="baseline"/>
              </w:rPr>
              <w:t>8月7日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区政府会议室</w:t>
            </w:r>
          </w:p>
        </w:tc>
        <w:tc>
          <w:tcPr>
            <w:tcW w:w="2425" w:type="dxa"/>
            <w:vAlign w:val="center"/>
          </w:tcPr>
          <w:p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关于《</w:t>
            </w:r>
            <w:r>
              <w:rPr>
                <w:rFonts w:hint="eastAsia"/>
                <w:sz w:val="21"/>
                <w:szCs w:val="21"/>
                <w:vertAlign w:val="baseline"/>
              </w:rPr>
              <w:t>历下区创建信用经济示范区实施方案》起草情况、生态环境保护督察等有关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</w:rPr>
              <w:t>工作</w:t>
            </w:r>
          </w:p>
        </w:tc>
        <w:tc>
          <w:tcPr>
            <w:tcW w:w="45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 w:firstLine="420" w:firstLineChars="200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二、关于生态环境保护督察有关问题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会议听取了关于生态环境保护督察有关情况的汇报。会议指出，关于环保督察工作，各单位要从讲政治、讲大局的高度出发，各司其职、密切配合。区生态环境分局要发挥好牵头抓总作用，统筹协调各方面力量，加强调度督导，凝聚工作合力，确保问题按时整改到位。有关职能部门和属地街道办事处要加强配合，协同作战，真正形成合力，全力做好环保督察各项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会议还研究了其他问题。</w:t>
            </w:r>
          </w:p>
        </w:tc>
        <w:tc>
          <w:tcPr>
            <w:tcW w:w="4037" w:type="dxa"/>
            <w:vAlign w:val="center"/>
          </w:tcPr>
          <w:p>
            <w:p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续明、刘佳、张涛、赵琳、王锐、殷保钦、刘兰设、曹长征、胡延年、苏圣泳、王文利、栾杰、田耕、刘相国、杨晓琳、杨玉宇、谢万清、孙  东、韩天颖、田铭南、穆智广、仲伟选、时玉峰、李庆山、田欣辉、王夏爽、王凤祥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B3F07"/>
    <w:rsid w:val="3DD50501"/>
    <w:rsid w:val="66974D66"/>
    <w:rsid w:val="68EB394F"/>
    <w:rsid w:val="74A3159C"/>
    <w:rsid w:val="7B67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2021-03-16T11:43:00Z</dcterms:created>
  <dc:creator>Lenovo</dc:creator>
  <cp:lastModifiedBy>Administrator</cp:lastModifiedBy>
  <dcterms:modified xsi:type="dcterms:W3CDTF">2021-12-20T02:15:55Z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6BE94F87AA824B1C80C8470E8FEF64C2</vt:lpwstr>
  </property>
</Properties>
</file>