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2646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历下</w:t>
      </w:r>
      <w:r>
        <w:rPr>
          <w:rFonts w:ascii="FangSong" w:hAnsi="FangSong" w:eastAsia="FangSong" w:cs="FangSong"/>
          <w:sz w:val="31"/>
          <w:szCs w:val="31"/>
          <w:spacing w:val="3"/>
        </w:rPr>
        <w:t>政</w:t>
      </w:r>
      <w:r>
        <w:rPr>
          <w:rFonts w:ascii="FangSong" w:hAnsi="FangSong" w:eastAsia="FangSong" w:cs="FangSong"/>
          <w:sz w:val="31"/>
          <w:szCs w:val="31"/>
          <w:spacing w:val="2"/>
        </w:rPr>
        <w:t>办字〔2022〕1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号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1495"/>
        <w:spacing w:before="140" w:line="221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18"/>
        </w:rPr>
        <w:t>济</w:t>
      </w:r>
      <w:r>
        <w:rPr>
          <w:rFonts w:ascii="SimSun" w:hAnsi="SimSun" w:eastAsia="SimSun" w:cs="SimSun"/>
          <w:sz w:val="43"/>
          <w:szCs w:val="43"/>
          <w:spacing w:val="10"/>
        </w:rPr>
        <w:t>南</w:t>
      </w:r>
      <w:r>
        <w:rPr>
          <w:rFonts w:ascii="SimSun" w:hAnsi="SimSun" w:eastAsia="SimSun" w:cs="SimSun"/>
          <w:sz w:val="43"/>
          <w:szCs w:val="43"/>
          <w:spacing w:val="9"/>
        </w:rPr>
        <w:t>市历下区人民政府办公室</w:t>
      </w:r>
    </w:p>
    <w:p>
      <w:pPr>
        <w:ind w:left="1500" w:right="619" w:hanging="882"/>
        <w:spacing w:before="46" w:line="267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18"/>
        </w:rPr>
        <w:t>关</w:t>
      </w:r>
      <w:r>
        <w:rPr>
          <w:rFonts w:ascii="SimSun" w:hAnsi="SimSun" w:eastAsia="SimSun" w:cs="SimSun"/>
          <w:sz w:val="43"/>
          <w:szCs w:val="43"/>
          <w:spacing w:val="9"/>
        </w:rPr>
        <w:t>于印发济南市历下区城镇公益性岗位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13"/>
        </w:rPr>
        <w:t>扩</w:t>
      </w:r>
      <w:r>
        <w:rPr>
          <w:rFonts w:ascii="SimSun" w:hAnsi="SimSun" w:eastAsia="SimSun" w:cs="SimSun"/>
          <w:sz w:val="43"/>
          <w:szCs w:val="43"/>
          <w:spacing w:val="9"/>
        </w:rPr>
        <w:t>容提质行动实施方案的通知</w:t>
      </w:r>
    </w:p>
    <w:p>
      <w:pPr>
        <w:spacing w:line="437" w:lineRule="auto"/>
        <w:rPr>
          <w:rFonts w:ascii="Arial"/>
          <w:sz w:val="21"/>
        </w:rPr>
      </w:pPr>
      <w:r/>
    </w:p>
    <w:p>
      <w:pPr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各街道</w:t>
      </w:r>
      <w:r>
        <w:rPr>
          <w:rFonts w:ascii="FangSong" w:hAnsi="FangSong" w:eastAsia="FangSong" w:cs="FangSong"/>
          <w:sz w:val="31"/>
          <w:szCs w:val="31"/>
        </w:rPr>
        <w:t>办事处，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区政府各部门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(单位):</w:t>
      </w:r>
    </w:p>
    <w:p>
      <w:pPr>
        <w:ind w:left="54" w:firstLine="576"/>
        <w:spacing w:before="187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《</w:t>
      </w:r>
      <w:r>
        <w:rPr>
          <w:rFonts w:ascii="FangSong" w:hAnsi="FangSong" w:eastAsia="FangSong" w:cs="FangSong"/>
          <w:sz w:val="31"/>
          <w:szCs w:val="31"/>
          <w:spacing w:val="13"/>
        </w:rPr>
        <w:t>济南市历下区城镇公益性岗位扩容提质行动实施方案》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已经</w:t>
      </w:r>
      <w:r>
        <w:rPr>
          <w:rFonts w:ascii="FangSong" w:hAnsi="FangSong" w:eastAsia="FangSong" w:cs="FangSong"/>
          <w:sz w:val="31"/>
          <w:szCs w:val="31"/>
          <w:spacing w:val="8"/>
        </w:rPr>
        <w:t>区</w:t>
      </w:r>
      <w:r>
        <w:rPr>
          <w:rFonts w:ascii="FangSong" w:hAnsi="FangSong" w:eastAsia="FangSong" w:cs="FangSong"/>
          <w:sz w:val="31"/>
          <w:szCs w:val="31"/>
          <w:spacing w:val="6"/>
        </w:rPr>
        <w:t>政府同意，现印发给你们，请认真组织实施。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4651" w:right="722" w:hanging="797"/>
        <w:spacing w:before="10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济南市历下区人民政府办公</w:t>
      </w:r>
      <w:r>
        <w:rPr>
          <w:rFonts w:ascii="FangSong" w:hAnsi="FangSong" w:eastAsia="FangSong" w:cs="FangSong"/>
          <w:sz w:val="31"/>
          <w:szCs w:val="31"/>
          <w:spacing w:val="6"/>
        </w:rPr>
        <w:t>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2</w:t>
      </w:r>
      <w:r>
        <w:rPr>
          <w:rFonts w:ascii="FangSong" w:hAnsi="FangSong" w:eastAsia="FangSong" w:cs="FangSong"/>
          <w:sz w:val="31"/>
          <w:szCs w:val="31"/>
          <w:spacing w:val="-18"/>
        </w:rPr>
        <w:t>022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年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3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月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25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日</w:t>
      </w:r>
    </w:p>
    <w:p>
      <w:pPr>
        <w:ind w:left="631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(此件公开发布)</w:t>
      </w:r>
    </w:p>
    <w:p>
      <w:pPr>
        <w:sectPr>
          <w:footerReference w:type="default" r:id="rId1"/>
          <w:pgSz w:w="11906" w:h="16839"/>
          <w:pgMar w:top="1431" w:right="1595" w:bottom="1922" w:left="1599" w:header="0" w:footer="1638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3487" w:right="338" w:hanging="3308"/>
        <w:spacing w:before="140" w:line="267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10"/>
        </w:rPr>
        <w:t>济南市历下区城镇公益性岗位扩容提质行</w:t>
      </w:r>
      <w:r>
        <w:rPr>
          <w:rFonts w:ascii="SimSun" w:hAnsi="SimSun" w:eastAsia="SimSun" w:cs="SimSun"/>
          <w:sz w:val="43"/>
          <w:szCs w:val="43"/>
          <w:spacing w:val="7"/>
        </w:rPr>
        <w:t>动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7"/>
        </w:rPr>
        <w:t>实施方案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left="3" w:right="3" w:firstLine="649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</w:t>
      </w:r>
      <w:r>
        <w:rPr>
          <w:rFonts w:ascii="FangSong" w:hAnsi="FangSong" w:eastAsia="FangSong" w:cs="FangSong"/>
          <w:sz w:val="31"/>
          <w:szCs w:val="31"/>
          <w:spacing w:val="6"/>
        </w:rPr>
        <w:t>深入贯彻市政府城乡公益性岗位扩容提质工作部署要求，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全</w:t>
      </w:r>
      <w:r>
        <w:rPr>
          <w:rFonts w:ascii="FangSong" w:hAnsi="FangSong" w:eastAsia="FangSong" w:cs="FangSong"/>
          <w:sz w:val="31"/>
          <w:szCs w:val="31"/>
          <w:spacing w:val="13"/>
        </w:rPr>
        <w:t>面</w:t>
      </w:r>
      <w:r>
        <w:rPr>
          <w:rFonts w:ascii="FangSong" w:hAnsi="FangSong" w:eastAsia="FangSong" w:cs="FangSong"/>
          <w:sz w:val="31"/>
          <w:szCs w:val="31"/>
          <w:spacing w:val="9"/>
        </w:rPr>
        <w:t>推动我区城乡公益性岗位扩容提质工作，按照《济南市人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民</w:t>
      </w:r>
      <w:r>
        <w:rPr>
          <w:rFonts w:ascii="FangSong" w:hAnsi="FangSong" w:eastAsia="FangSong" w:cs="FangSong"/>
          <w:sz w:val="31"/>
          <w:szCs w:val="31"/>
          <w:spacing w:val="15"/>
        </w:rPr>
        <w:t>政</w:t>
      </w:r>
      <w:r>
        <w:rPr>
          <w:rFonts w:ascii="FangSong" w:hAnsi="FangSong" w:eastAsia="FangSong" w:cs="FangSong"/>
          <w:sz w:val="31"/>
          <w:szCs w:val="31"/>
          <w:spacing w:val="9"/>
        </w:rPr>
        <w:t>府办公厅关于印发〈济南市城乡公益性岗位扩容提质行动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实施</w:t>
      </w:r>
      <w:r>
        <w:rPr>
          <w:rFonts w:ascii="FangSong" w:hAnsi="FangSong" w:eastAsia="FangSong" w:cs="FangSong"/>
          <w:sz w:val="31"/>
          <w:szCs w:val="31"/>
          <w:spacing w:val="1"/>
        </w:rPr>
        <w:t>方案〉的通知》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(济政办字〔2022〕5号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文件要求，制定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实施方案如下</w:t>
      </w:r>
      <w:r>
        <w:rPr>
          <w:rFonts w:ascii="FangSong" w:hAnsi="FangSong" w:eastAsia="FangSong" w:cs="FangSong"/>
          <w:sz w:val="31"/>
          <w:szCs w:val="31"/>
          <w:spacing w:val="6"/>
        </w:rPr>
        <w:t>：</w:t>
      </w:r>
    </w:p>
    <w:p>
      <w:pPr>
        <w:ind w:left="648"/>
        <w:spacing w:line="5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4"/>
        </w:rPr>
        <w:t>一、目标任务</w:t>
      </w:r>
    </w:p>
    <w:p>
      <w:pPr>
        <w:ind w:right="154" w:firstLine="669"/>
        <w:spacing w:before="4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“</w:t>
      </w:r>
      <w:r>
        <w:rPr>
          <w:rFonts w:ascii="FangSong" w:hAnsi="FangSong" w:eastAsia="FangSong" w:cs="FangSong"/>
          <w:sz w:val="31"/>
          <w:szCs w:val="31"/>
          <w:spacing w:val="10"/>
        </w:rPr>
        <w:t>十</w:t>
      </w:r>
      <w:r>
        <w:rPr>
          <w:rFonts w:ascii="FangSong" w:hAnsi="FangSong" w:eastAsia="FangSong" w:cs="FangSong"/>
          <w:sz w:val="31"/>
          <w:szCs w:val="31"/>
          <w:spacing w:val="8"/>
        </w:rPr>
        <w:t>四五”期间，参照全市任务目标，我区计划创设城镇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公益性岗位不低于2400个。2022年、2023年每年分别安排城</w:t>
      </w:r>
      <w:r>
        <w:rPr>
          <w:rFonts w:ascii="FangSong" w:hAnsi="FangSong" w:eastAsia="FangSong" w:cs="FangSong"/>
          <w:sz w:val="31"/>
          <w:szCs w:val="31"/>
          <w:spacing w:val="6"/>
        </w:rPr>
        <w:t>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公益性岗位800个，2024年、2025年每年分别安排城镇公益性</w:t>
      </w:r>
      <w:r>
        <w:rPr>
          <w:rFonts w:ascii="FangSong" w:hAnsi="FangSong" w:eastAsia="FangSong" w:cs="FangSong"/>
          <w:sz w:val="31"/>
          <w:szCs w:val="31"/>
          <w:spacing w:val="4"/>
        </w:rPr>
        <w:t>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位40</w:t>
      </w:r>
      <w:r>
        <w:rPr>
          <w:rFonts w:ascii="FangSong" w:hAnsi="FangSong" w:eastAsia="FangSong" w:cs="FangSong"/>
          <w:sz w:val="31"/>
          <w:szCs w:val="31"/>
          <w:spacing w:val="7"/>
        </w:rPr>
        <w:t>0</w:t>
      </w:r>
      <w:r>
        <w:rPr>
          <w:rFonts w:ascii="FangSong" w:hAnsi="FangSong" w:eastAsia="FangSong" w:cs="FangSong"/>
          <w:sz w:val="31"/>
          <w:szCs w:val="31"/>
          <w:spacing w:val="6"/>
        </w:rPr>
        <w:t>个。全区年度城乡公益性岗位开发计划按照市级当年度统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一下达开发计划进行适时调整，2022年各街道岗位计划分配</w:t>
      </w:r>
      <w:r>
        <w:rPr>
          <w:rFonts w:ascii="FangSong" w:hAnsi="FangSong" w:eastAsia="FangSong" w:cs="FangSong"/>
          <w:sz w:val="31"/>
          <w:szCs w:val="31"/>
          <w:spacing w:val="7"/>
        </w:rPr>
        <w:t>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见</w:t>
      </w:r>
      <w:r>
        <w:rPr>
          <w:rFonts w:ascii="FangSong" w:hAnsi="FangSong" w:eastAsia="FangSong" w:cs="FangSong"/>
          <w:sz w:val="31"/>
          <w:szCs w:val="31"/>
          <w:spacing w:val="5"/>
        </w:rPr>
        <w:t>附件。</w:t>
      </w:r>
    </w:p>
    <w:p>
      <w:pPr>
        <w:ind w:left="648"/>
        <w:spacing w:line="416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2"/>
        </w:rPr>
        <w:t>二、岗位设置</w:t>
      </w:r>
    </w:p>
    <w:p>
      <w:pPr>
        <w:ind w:left="5" w:firstLine="630"/>
        <w:spacing w:before="146" w:line="3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</w:rPr>
        <w:t>(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一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)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安置对象。</w:t>
      </w:r>
      <w:r>
        <w:rPr>
          <w:rFonts w:ascii="FangSong" w:hAnsi="FangSong" w:eastAsia="FangSong" w:cs="FangSong"/>
          <w:sz w:val="31"/>
          <w:szCs w:val="31"/>
          <w:spacing w:val="6"/>
        </w:rPr>
        <w:t>城镇公益性岗位主要安置城镇零就业家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庭</w:t>
      </w:r>
      <w:r>
        <w:rPr>
          <w:rFonts w:ascii="FangSong" w:hAnsi="FangSong" w:eastAsia="FangSong" w:cs="FangSong"/>
          <w:sz w:val="31"/>
          <w:szCs w:val="31"/>
          <w:spacing w:val="16"/>
        </w:rPr>
        <w:t>人</w:t>
      </w:r>
      <w:r>
        <w:rPr>
          <w:rFonts w:ascii="FangSong" w:hAnsi="FangSong" w:eastAsia="FangSong" w:cs="FangSong"/>
          <w:sz w:val="31"/>
          <w:szCs w:val="31"/>
          <w:spacing w:val="11"/>
        </w:rPr>
        <w:t>员、城镇大龄失业人员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(女性45周岁以上、男性55周岁以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上至法</w:t>
      </w:r>
      <w:r>
        <w:rPr>
          <w:rFonts w:ascii="FangSong" w:hAnsi="FangSong" w:eastAsia="FangSong" w:cs="FangSong"/>
          <w:sz w:val="31"/>
          <w:szCs w:val="31"/>
          <w:spacing w:val="2"/>
        </w:rPr>
        <w:t>定退休年龄)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等群体。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KaiTi" w:hAnsi="KaiTi" w:eastAsia="KaiTi" w:cs="KaiTi"/>
          <w:sz w:val="31"/>
          <w:szCs w:val="31"/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区人力资源社会保障局牵头，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区民政</w:t>
      </w:r>
      <w:r>
        <w:rPr>
          <w:rFonts w:ascii="KaiTi" w:hAnsi="KaiTi" w:eastAsia="KaiTi" w:cs="KaiTi"/>
          <w:sz w:val="31"/>
          <w:szCs w:val="31"/>
          <w:spacing w:val="10"/>
        </w:rPr>
        <w:t>局</w:t>
      </w:r>
      <w:r>
        <w:rPr>
          <w:rFonts w:ascii="KaiTi" w:hAnsi="KaiTi" w:eastAsia="KaiTi" w:cs="KaiTi"/>
          <w:sz w:val="31"/>
          <w:szCs w:val="31"/>
          <w:spacing w:val="6"/>
        </w:rPr>
        <w:t>、区卫健局、区残联、各街道办事处按职责分工负责)</w:t>
      </w:r>
    </w:p>
    <w:p>
      <w:pPr>
        <w:ind w:left="635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7"/>
        </w:rPr>
        <w:t>(</w:t>
      </w:r>
      <w:r>
        <w:rPr>
          <w:rFonts w:ascii="KaiTi" w:hAnsi="KaiTi" w:eastAsia="KaiTi" w:cs="KaiTi"/>
          <w:sz w:val="31"/>
          <w:szCs w:val="31"/>
          <w:spacing w:val="12"/>
        </w:rPr>
        <w:t>二)</w:t>
      </w:r>
      <w:r>
        <w:rPr>
          <w:rFonts w:ascii="KaiTi" w:hAnsi="KaiTi" w:eastAsia="KaiTi" w:cs="KaiTi"/>
          <w:sz w:val="31"/>
          <w:szCs w:val="31"/>
          <w:spacing w:val="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岗位类别。</w:t>
      </w:r>
      <w:r>
        <w:rPr>
          <w:rFonts w:ascii="FangSong" w:hAnsi="FangSong" w:eastAsia="FangSong" w:cs="FangSong"/>
          <w:sz w:val="31"/>
          <w:szCs w:val="31"/>
          <w:spacing w:val="12"/>
        </w:rPr>
        <w:t>总体上将城镇公益性岗位设为以下几种：</w:t>
      </w:r>
    </w:p>
    <w:p>
      <w:pPr>
        <w:ind w:left="663"/>
        <w:spacing w:before="19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1</w:t>
      </w:r>
      <w:r>
        <w:rPr>
          <w:rFonts w:ascii="FangSong" w:hAnsi="FangSong" w:eastAsia="FangSong" w:cs="FangSong"/>
          <w:sz w:val="31"/>
          <w:szCs w:val="31"/>
          <w:spacing w:val="7"/>
        </w:rPr>
        <w:t>.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公共管理类。主要从事新时代文明实践站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(所)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管理服</w:t>
      </w:r>
    </w:p>
    <w:p>
      <w:pPr>
        <w:sectPr>
          <w:footerReference w:type="default" r:id="rId2"/>
          <w:pgSz w:w="11906" w:h="16839"/>
          <w:pgMar w:top="1431" w:right="1434" w:bottom="1921" w:left="1596" w:header="0" w:footer="1638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3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务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道路交通协管、治安巡防协管、市政管理协管等方面工作；</w:t>
      </w:r>
    </w:p>
    <w:p>
      <w:pPr>
        <w:ind w:left="14" w:right="150" w:firstLine="643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2.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公共服务类。主要从事公共环境卫生、疫情防控等方</w:t>
      </w:r>
      <w:r>
        <w:rPr>
          <w:rFonts w:ascii="FangSong" w:hAnsi="FangSong" w:eastAsia="FangSong" w:cs="FangSong"/>
          <w:sz w:val="31"/>
          <w:szCs w:val="31"/>
          <w:spacing w:val="4"/>
        </w:rPr>
        <w:t>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工作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21" w:right="55" w:firstLine="649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3.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社会</w:t>
      </w:r>
      <w:r>
        <w:rPr>
          <w:rFonts w:ascii="FangSong" w:hAnsi="FangSong" w:eastAsia="FangSong" w:cs="FangSong"/>
          <w:sz w:val="31"/>
          <w:szCs w:val="31"/>
          <w:spacing w:val="-3"/>
        </w:rPr>
        <w:t>事</w:t>
      </w:r>
      <w:r>
        <w:rPr>
          <w:rFonts w:ascii="FangSong" w:hAnsi="FangSong" w:eastAsia="FangSong" w:cs="FangSong"/>
          <w:sz w:val="31"/>
          <w:szCs w:val="31"/>
          <w:spacing w:val="-2"/>
        </w:rPr>
        <w:t>业类。主要从事社工服务、养老护理、课后服务、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互</w:t>
      </w:r>
      <w:r>
        <w:rPr>
          <w:rFonts w:ascii="FangSong" w:hAnsi="FangSong" w:eastAsia="FangSong" w:cs="FangSong"/>
          <w:sz w:val="31"/>
          <w:szCs w:val="31"/>
          <w:spacing w:val="6"/>
        </w:rPr>
        <w:t>助帮扶等方面工作；</w:t>
      </w:r>
    </w:p>
    <w:p>
      <w:pPr>
        <w:ind w:left="12" w:right="150" w:firstLine="644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4.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设施维护类。主要从事基层公共文化、体育设施管护</w:t>
      </w:r>
      <w:r>
        <w:rPr>
          <w:rFonts w:ascii="FangSong" w:hAnsi="FangSong" w:eastAsia="FangSong" w:cs="FangSong"/>
          <w:sz w:val="31"/>
          <w:szCs w:val="31"/>
          <w:spacing w:val="5"/>
        </w:rPr>
        <w:t>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方</w:t>
      </w:r>
      <w:r>
        <w:rPr>
          <w:rFonts w:ascii="FangSong" w:hAnsi="FangSong" w:eastAsia="FangSong" w:cs="FangSong"/>
          <w:sz w:val="31"/>
          <w:szCs w:val="31"/>
          <w:spacing w:val="4"/>
        </w:rPr>
        <w:t>面工作；</w:t>
      </w:r>
    </w:p>
    <w:p>
      <w:pPr>
        <w:ind w:left="14" w:right="153" w:firstLine="646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5.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社</w:t>
      </w:r>
      <w:r>
        <w:rPr>
          <w:rFonts w:ascii="FangSong" w:hAnsi="FangSong" w:eastAsia="FangSong" w:cs="FangSong"/>
          <w:sz w:val="31"/>
          <w:szCs w:val="31"/>
          <w:spacing w:val="5"/>
        </w:rPr>
        <w:t>会治理类。主要从事社区网格员、基层调解员等方面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工作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firstLine="644"/>
        <w:spacing w:before="2" w:line="333" w:lineRule="auto"/>
        <w:rPr>
          <w:rFonts w:ascii="KaiTi" w:hAnsi="KaiTi" w:eastAsia="KaiTi" w:cs="KaiT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各街</w:t>
      </w:r>
      <w:r>
        <w:rPr>
          <w:rFonts w:ascii="FangSong" w:hAnsi="FangSong" w:eastAsia="FangSong" w:cs="FangSong"/>
          <w:sz w:val="31"/>
          <w:szCs w:val="31"/>
          <w:spacing w:val="7"/>
        </w:rPr>
        <w:t>道</w:t>
      </w:r>
      <w:r>
        <w:rPr>
          <w:rFonts w:ascii="FangSong" w:hAnsi="FangSong" w:eastAsia="FangSong" w:cs="FangSong"/>
          <w:sz w:val="31"/>
          <w:szCs w:val="31"/>
          <w:spacing w:val="6"/>
        </w:rPr>
        <w:t>办事处可根据实际需求统筹本辖区的岗位开发类型，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综合设岗或单独</w:t>
      </w:r>
      <w:r>
        <w:rPr>
          <w:rFonts w:ascii="FangSong" w:hAnsi="FangSong" w:eastAsia="FangSong" w:cs="FangSong"/>
          <w:sz w:val="31"/>
          <w:szCs w:val="31"/>
          <w:spacing w:val="-5"/>
        </w:rPr>
        <w:t>设</w:t>
      </w:r>
      <w:r>
        <w:rPr>
          <w:rFonts w:ascii="FangSong" w:hAnsi="FangSong" w:eastAsia="FangSong" w:cs="FangSong"/>
          <w:sz w:val="31"/>
          <w:szCs w:val="31"/>
          <w:spacing w:val="-3"/>
        </w:rPr>
        <w:t>岗。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</w:t>
      </w:r>
      <w:r>
        <w:rPr>
          <w:rFonts w:ascii="KaiTi" w:hAnsi="KaiTi" w:eastAsia="KaiTi" w:cs="KaiTi"/>
          <w:sz w:val="31"/>
          <w:szCs w:val="31"/>
          <w:spacing w:val="-3"/>
        </w:rPr>
        <w:t>(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区人力资源社会保障局会同有关部门、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1"/>
        </w:rPr>
        <w:t>各</w:t>
      </w:r>
      <w:r>
        <w:rPr>
          <w:rFonts w:ascii="KaiTi" w:hAnsi="KaiTi" w:eastAsia="KaiTi" w:cs="KaiTi"/>
          <w:sz w:val="31"/>
          <w:szCs w:val="31"/>
          <w:spacing w:val="9"/>
        </w:rPr>
        <w:t>街道办事处按职责分工负责)</w:t>
      </w:r>
    </w:p>
    <w:p>
      <w:pPr>
        <w:ind w:left="637"/>
        <w:spacing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三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)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岗位待遇。</w:t>
      </w:r>
    </w:p>
    <w:p>
      <w:pPr>
        <w:ind w:left="665"/>
        <w:spacing w:before="18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1.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补贴标准。</w:t>
      </w:r>
    </w:p>
    <w:p>
      <w:pPr>
        <w:ind w:left="2" w:right="150" w:firstLine="635"/>
        <w:spacing w:before="1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(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岗位补贴：按照不低于全市月最低工资标准</w:t>
      </w:r>
      <w:r>
        <w:rPr>
          <w:rFonts w:ascii="FangSong" w:hAnsi="FangSong" w:eastAsia="FangSong" w:cs="FangSong"/>
          <w:sz w:val="31"/>
          <w:szCs w:val="31"/>
        </w:rPr>
        <w:t>，依据岗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位</w:t>
      </w:r>
      <w:r>
        <w:rPr>
          <w:rFonts w:ascii="FangSong" w:hAnsi="FangSong" w:eastAsia="FangSong" w:cs="FangSong"/>
          <w:sz w:val="31"/>
          <w:szCs w:val="31"/>
          <w:spacing w:val="9"/>
        </w:rPr>
        <w:t>类型、劳动时间、劳动强度等因素确定，按月发放。</w:t>
      </w:r>
    </w:p>
    <w:p>
      <w:pPr>
        <w:ind w:left="13" w:right="150" w:firstLine="624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(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社会保险补贴：按照用人单位为在岗人员实</w:t>
      </w:r>
      <w:r>
        <w:rPr>
          <w:rFonts w:ascii="FangSong" w:hAnsi="FangSong" w:eastAsia="FangSong" w:cs="FangSong"/>
          <w:sz w:val="31"/>
          <w:szCs w:val="31"/>
        </w:rPr>
        <w:t>际缴纳的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社</w:t>
      </w:r>
      <w:r>
        <w:rPr>
          <w:rFonts w:ascii="FangSong" w:hAnsi="FangSong" w:eastAsia="FangSong" w:cs="FangSong"/>
          <w:sz w:val="31"/>
          <w:szCs w:val="31"/>
          <w:spacing w:val="14"/>
        </w:rPr>
        <w:t>会</w:t>
      </w:r>
      <w:r>
        <w:rPr>
          <w:rFonts w:ascii="FangSong" w:hAnsi="FangSong" w:eastAsia="FangSong" w:cs="FangSong"/>
          <w:sz w:val="31"/>
          <w:szCs w:val="31"/>
          <w:spacing w:val="8"/>
        </w:rPr>
        <w:t>保险费给予补贴，不包括个人应缴纳的部分。</w:t>
      </w:r>
    </w:p>
    <w:p>
      <w:pPr>
        <w:ind w:left="11" w:right="150" w:firstLine="646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2</w:t>
      </w:r>
      <w:r>
        <w:rPr>
          <w:rFonts w:ascii="FangSong" w:hAnsi="FangSong" w:eastAsia="FangSong" w:cs="FangSong"/>
          <w:sz w:val="31"/>
          <w:szCs w:val="31"/>
          <w:spacing w:val="18"/>
        </w:rPr>
        <w:t>.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补贴期限。城镇公益性岗位补贴期限一般不超过3年，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距法</w:t>
      </w:r>
      <w:r>
        <w:rPr>
          <w:rFonts w:ascii="FangSong" w:hAnsi="FangSong" w:eastAsia="FangSong" w:cs="FangSong"/>
          <w:sz w:val="31"/>
          <w:szCs w:val="31"/>
          <w:spacing w:val="1"/>
        </w:rPr>
        <w:t>定退休年龄不足5年的，可延长至法定退休年龄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(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以初次核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定</w:t>
      </w:r>
      <w:r>
        <w:rPr>
          <w:rFonts w:ascii="FangSong" w:hAnsi="FangSong" w:eastAsia="FangSong" w:cs="FangSong"/>
          <w:sz w:val="31"/>
          <w:szCs w:val="31"/>
          <w:spacing w:val="10"/>
        </w:rPr>
        <w:t>其</w:t>
      </w:r>
      <w:r>
        <w:rPr>
          <w:rFonts w:ascii="FangSong" w:hAnsi="FangSong" w:eastAsia="FangSong" w:cs="FangSong"/>
          <w:sz w:val="31"/>
          <w:szCs w:val="31"/>
          <w:spacing w:val="6"/>
        </w:rPr>
        <w:t>享受补贴时年龄为准)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70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3.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政策衔接。对原有在岗人员，按照《山东省人力资源和</w:t>
      </w:r>
    </w:p>
    <w:p>
      <w:pPr>
        <w:sectPr>
          <w:footerReference w:type="default" r:id="rId3"/>
          <w:pgSz w:w="11906" w:h="16839"/>
          <w:pgMar w:top="1431" w:right="1437" w:bottom="1921" w:left="1593" w:header="0" w:footer="1640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1" w:firstLine="12"/>
        <w:spacing w:before="101" w:line="333" w:lineRule="auto"/>
        <w:rPr>
          <w:rFonts w:ascii="KaiTi" w:hAnsi="KaiTi" w:eastAsia="KaiTi" w:cs="KaiT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社</w:t>
      </w:r>
      <w:r>
        <w:rPr>
          <w:rFonts w:ascii="FangSong" w:hAnsi="FangSong" w:eastAsia="FangSong" w:cs="FangSong"/>
          <w:sz w:val="31"/>
          <w:szCs w:val="31"/>
          <w:spacing w:val="15"/>
        </w:rPr>
        <w:t>会</w:t>
      </w:r>
      <w:r>
        <w:rPr>
          <w:rFonts w:ascii="FangSong" w:hAnsi="FangSong" w:eastAsia="FangSong" w:cs="FangSong"/>
          <w:sz w:val="31"/>
          <w:szCs w:val="31"/>
          <w:spacing w:val="12"/>
        </w:rPr>
        <w:t>保障厅关于做好城乡公益性岗位新老岗位和在岗人员衔接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工作的通知》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(鲁人社函〔2022〕1号)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，符合现行安置条件的</w:t>
      </w:r>
      <w:r>
        <w:rPr>
          <w:rFonts w:ascii="FangSong" w:hAnsi="FangSong" w:eastAsia="FangSong" w:cs="FangSong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统</w:t>
      </w:r>
      <w:r>
        <w:rPr>
          <w:rFonts w:ascii="FangSong" w:hAnsi="FangSong" w:eastAsia="FangSong" w:cs="FangSong"/>
          <w:sz w:val="31"/>
          <w:szCs w:val="31"/>
          <w:spacing w:val="13"/>
        </w:rPr>
        <w:t>一纳入到新的安置范围，不符合现行安置条件的，可执行原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协</w:t>
      </w:r>
      <w:r>
        <w:rPr>
          <w:rFonts w:ascii="FangSong" w:hAnsi="FangSong" w:eastAsia="FangSong" w:cs="FangSong"/>
          <w:sz w:val="31"/>
          <w:szCs w:val="31"/>
          <w:spacing w:val="13"/>
        </w:rPr>
        <w:t>议期或待遇期限及标准，到协议期或待遇期满终止。对退出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公</w:t>
      </w:r>
      <w:r>
        <w:rPr>
          <w:rFonts w:ascii="FangSong" w:hAnsi="FangSong" w:eastAsia="FangSong" w:cs="FangSong"/>
          <w:sz w:val="31"/>
          <w:szCs w:val="31"/>
          <w:spacing w:val="13"/>
        </w:rPr>
        <w:t>益性岗位后生活困难人员，按规定纳入社会救助范围，做到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政策有效衔接、</w:t>
      </w:r>
      <w:r>
        <w:rPr>
          <w:rFonts w:ascii="FangSong" w:hAnsi="FangSong" w:eastAsia="FangSong" w:cs="FangSong"/>
          <w:sz w:val="31"/>
          <w:szCs w:val="31"/>
          <w:spacing w:val="-5"/>
        </w:rPr>
        <w:t>帮</w:t>
      </w:r>
      <w:r>
        <w:rPr>
          <w:rFonts w:ascii="FangSong" w:hAnsi="FangSong" w:eastAsia="FangSong" w:cs="FangSong"/>
          <w:sz w:val="31"/>
          <w:szCs w:val="31"/>
          <w:spacing w:val="-3"/>
        </w:rPr>
        <w:t>扶不断档。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</w:t>
      </w:r>
      <w:r>
        <w:rPr>
          <w:rFonts w:ascii="KaiTi" w:hAnsi="KaiTi" w:eastAsia="KaiTi" w:cs="KaiTi"/>
          <w:sz w:val="31"/>
          <w:szCs w:val="31"/>
          <w:spacing w:val="-3"/>
        </w:rPr>
        <w:t>(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区人力资源社会保障局、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区民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政局按职责分工负责</w:t>
      </w:r>
      <w:r>
        <w:rPr>
          <w:rFonts w:ascii="KaiTi" w:hAnsi="KaiTi" w:eastAsia="KaiTi" w:cs="KaiTi"/>
          <w:sz w:val="31"/>
          <w:szCs w:val="31"/>
          <w:spacing w:val="7"/>
        </w:rPr>
        <w:t>)</w:t>
      </w:r>
    </w:p>
    <w:p>
      <w:pPr>
        <w:ind w:left="652"/>
        <w:spacing w:before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三、工作内</w:t>
      </w:r>
      <w:r>
        <w:rPr>
          <w:rFonts w:ascii="SimHei" w:hAnsi="SimHei" w:eastAsia="SimHei" w:cs="SimHei"/>
          <w:sz w:val="31"/>
          <w:szCs w:val="31"/>
          <w:spacing w:val="5"/>
        </w:rPr>
        <w:t>容</w:t>
      </w:r>
    </w:p>
    <w:p>
      <w:pPr>
        <w:ind w:right="75" w:firstLine="638"/>
        <w:spacing w:before="163" w:line="3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一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明确责任。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区人力资源社会保障局牵头城镇公益性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岗位的统筹</w:t>
      </w:r>
      <w:r>
        <w:rPr>
          <w:rFonts w:ascii="FangSong" w:hAnsi="FangSong" w:eastAsia="FangSong" w:cs="FangSong"/>
          <w:sz w:val="31"/>
          <w:szCs w:val="31"/>
          <w:spacing w:val="-3"/>
        </w:rPr>
        <w:t>开发工作,区教体、公安、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民政、人社、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自然资源、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生</w:t>
      </w:r>
      <w:r>
        <w:rPr>
          <w:rFonts w:ascii="FangSong" w:hAnsi="FangSong" w:eastAsia="FangSong" w:cs="FangSong"/>
          <w:sz w:val="31"/>
          <w:szCs w:val="31"/>
          <w:spacing w:val="13"/>
        </w:rPr>
        <w:t>态</w:t>
      </w:r>
      <w:r>
        <w:rPr>
          <w:rFonts w:ascii="FangSong" w:hAnsi="FangSong" w:eastAsia="FangSong" w:cs="FangSong"/>
          <w:sz w:val="31"/>
          <w:szCs w:val="31"/>
          <w:spacing w:val="9"/>
        </w:rPr>
        <w:t>环境、水务、卫健、应急、残联、城管、园林等部门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(单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位</w:t>
      </w:r>
      <w:r>
        <w:rPr>
          <w:rFonts w:ascii="FangSong" w:hAnsi="FangSong" w:eastAsia="FangSong" w:cs="FangSong"/>
          <w:sz w:val="31"/>
          <w:szCs w:val="31"/>
          <w:spacing w:val="15"/>
        </w:rPr>
        <w:t>)</w:t>
      </w:r>
      <w:r>
        <w:rPr>
          <w:rFonts w:ascii="FangSong" w:hAnsi="FangSong" w:eastAsia="FangSong" w:cs="FangSong"/>
          <w:sz w:val="31"/>
          <w:szCs w:val="31"/>
          <w:spacing w:val="12"/>
        </w:rPr>
        <w:t>负责深挖岗位资源;各街道办事处负责根据各自辖区实际情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况和需求科学设定公益性岗位；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区财政局负责做好资金筹集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划拨等工作，所需资金按现有资金渠道列支;区人力资源社会保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障</w:t>
      </w:r>
      <w:r>
        <w:rPr>
          <w:rFonts w:ascii="FangSong" w:hAnsi="FangSong" w:eastAsia="FangSong" w:cs="FangSong"/>
          <w:sz w:val="31"/>
          <w:szCs w:val="31"/>
          <w:spacing w:val="18"/>
        </w:rPr>
        <w:t>局</w:t>
      </w:r>
      <w:r>
        <w:rPr>
          <w:rFonts w:ascii="FangSong" w:hAnsi="FangSong" w:eastAsia="FangSong" w:cs="FangSong"/>
          <w:sz w:val="31"/>
          <w:szCs w:val="31"/>
          <w:spacing w:val="10"/>
        </w:rPr>
        <w:t>负责指导各街道做好城镇公益性岗位人员信息动态管理。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区</w:t>
      </w:r>
      <w:r>
        <w:rPr>
          <w:rFonts w:ascii="KaiTi" w:hAnsi="KaiTi" w:eastAsia="KaiTi" w:cs="KaiTi"/>
          <w:sz w:val="31"/>
          <w:szCs w:val="31"/>
          <w:spacing w:val="10"/>
        </w:rPr>
        <w:t>人</w:t>
      </w:r>
      <w:r>
        <w:rPr>
          <w:rFonts w:ascii="KaiTi" w:hAnsi="KaiTi" w:eastAsia="KaiTi" w:cs="KaiTi"/>
          <w:sz w:val="31"/>
          <w:szCs w:val="31"/>
          <w:spacing w:val="6"/>
        </w:rPr>
        <w:t>力资源社会保障局牵头,各有关部门、街道办事处按职责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分工负责</w:t>
      </w:r>
      <w:r>
        <w:rPr>
          <w:rFonts w:ascii="KaiTi" w:hAnsi="KaiTi" w:eastAsia="KaiTi" w:cs="KaiTi"/>
          <w:sz w:val="31"/>
          <w:szCs w:val="31"/>
          <w:spacing w:val="7"/>
        </w:rPr>
        <w:t>)</w:t>
      </w:r>
    </w:p>
    <w:p>
      <w:pPr>
        <w:ind w:left="4" w:right="81" w:firstLine="634"/>
        <w:spacing w:before="3" w:line="33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</w:rPr>
        <w:t>(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二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)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精准摸排。</w:t>
      </w:r>
      <w:r>
        <w:rPr>
          <w:rFonts w:ascii="FangSong" w:hAnsi="FangSong" w:eastAsia="FangSong" w:cs="FangSong"/>
          <w:sz w:val="31"/>
          <w:szCs w:val="31"/>
          <w:spacing w:val="6"/>
        </w:rPr>
        <w:t>各街道办事处负责做好本辖区内符合城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6"/>
        </w:rPr>
        <w:t>镇</w:t>
      </w:r>
      <w:r>
        <w:rPr>
          <w:rFonts w:ascii="FangSong" w:hAnsi="FangSong" w:eastAsia="FangSong" w:cs="FangSong"/>
          <w:sz w:val="31"/>
          <w:szCs w:val="31"/>
          <w:spacing w:val="18"/>
        </w:rPr>
        <w:t>公益性岗位条件人员的集中摸排工作,对照安置范围摸清底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数和实际情况,根据摸底人员的困难程度、身体状况、年龄等</w:t>
      </w:r>
      <w:r>
        <w:rPr>
          <w:rFonts w:ascii="FangSong" w:hAnsi="FangSong" w:eastAsia="FangSong" w:cs="FangSong"/>
          <w:sz w:val="31"/>
          <w:szCs w:val="31"/>
          <w:spacing w:val="5"/>
        </w:rPr>
        <w:t>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件进行排序,形成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“人员清单”和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“岗位清单”,建立供需资源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数据库,确保扩容</w:t>
      </w:r>
      <w:r>
        <w:rPr>
          <w:rFonts w:ascii="FangSong" w:hAnsi="FangSong" w:eastAsia="FangSong" w:cs="FangSong"/>
          <w:sz w:val="31"/>
          <w:szCs w:val="31"/>
          <w:spacing w:val="-4"/>
        </w:rPr>
        <w:t>提</w:t>
      </w:r>
      <w:r>
        <w:rPr>
          <w:rFonts w:ascii="FangSong" w:hAnsi="FangSong" w:eastAsia="FangSong" w:cs="FangSong"/>
          <w:sz w:val="31"/>
          <w:szCs w:val="31"/>
          <w:spacing w:val="-3"/>
        </w:rPr>
        <w:t>质行动扎实有序推进。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区人力资源社会保</w:t>
      </w:r>
    </w:p>
    <w:p>
      <w:pPr>
        <w:sectPr>
          <w:footerReference w:type="default" r:id="rId4"/>
          <w:pgSz w:w="11906" w:h="16839"/>
          <w:pgMar w:top="1431" w:right="1507" w:bottom="1921" w:left="1593" w:header="0" w:footer="163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4"/>
        <w:spacing w:before="100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0"/>
        </w:rPr>
        <w:t>障</w:t>
      </w:r>
      <w:r>
        <w:rPr>
          <w:rFonts w:ascii="KaiTi" w:hAnsi="KaiTi" w:eastAsia="KaiTi" w:cs="KaiTi"/>
          <w:sz w:val="31"/>
          <w:szCs w:val="31"/>
          <w:spacing w:val="7"/>
        </w:rPr>
        <w:t>局、各街道办事处负责)</w:t>
      </w:r>
    </w:p>
    <w:p>
      <w:pPr>
        <w:ind w:left="13" w:right="242" w:firstLine="626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</w:rPr>
        <w:t>(</w:t>
      </w:r>
      <w:r>
        <w:rPr>
          <w:rFonts w:ascii="KaiTi" w:hAnsi="KaiTi" w:eastAsia="KaiTi" w:cs="KaiTi"/>
          <w:sz w:val="31"/>
          <w:szCs w:val="31"/>
          <w:spacing w:val="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三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)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规范上岗。</w:t>
      </w:r>
      <w:r>
        <w:rPr>
          <w:rFonts w:ascii="FangSong" w:hAnsi="FangSong" w:eastAsia="FangSong" w:cs="FangSong"/>
          <w:sz w:val="31"/>
          <w:szCs w:val="31"/>
          <w:spacing w:val="6"/>
        </w:rPr>
        <w:t>城镇公益性岗位开发工作在区政府统一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指导下，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由街道负责具体组织实施。</w:t>
      </w:r>
    </w:p>
    <w:p>
      <w:pPr>
        <w:ind w:left="8" w:right="242" w:firstLine="659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1.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发</w:t>
      </w:r>
      <w:r>
        <w:rPr>
          <w:rFonts w:ascii="FangSong" w:hAnsi="FangSong" w:eastAsia="FangSong" w:cs="FangSong"/>
          <w:sz w:val="31"/>
          <w:szCs w:val="31"/>
          <w:spacing w:val="5"/>
        </w:rPr>
        <w:t>布公告。由街道向社会发布城镇公益性岗位招用人员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公告。公告应当包含选聘资格条件、名额、选聘范围、程序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方</w:t>
      </w:r>
      <w:r>
        <w:rPr>
          <w:rFonts w:ascii="FangSong" w:hAnsi="FangSong" w:eastAsia="FangSong" w:cs="FangSong"/>
          <w:sz w:val="31"/>
          <w:szCs w:val="31"/>
          <w:spacing w:val="-10"/>
        </w:rPr>
        <w:t>式</w:t>
      </w:r>
      <w:r>
        <w:rPr>
          <w:rFonts w:ascii="FangSong" w:hAnsi="FangSong" w:eastAsia="FangSong" w:cs="FangSong"/>
          <w:sz w:val="31"/>
          <w:szCs w:val="31"/>
          <w:spacing w:val="-9"/>
        </w:rPr>
        <w:t>、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岗位职责、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岗位报酬等内容。</w:t>
      </w:r>
    </w:p>
    <w:p>
      <w:pPr>
        <w:ind w:left="48" w:right="242" w:firstLine="612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2.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报名申请。符合条件且有意从事城镇公益性岗位的人</w:t>
      </w:r>
      <w:r>
        <w:rPr>
          <w:rFonts w:ascii="FangSong" w:hAnsi="FangSong" w:eastAsia="FangSong" w:cs="FangSong"/>
          <w:sz w:val="31"/>
          <w:szCs w:val="31"/>
          <w:spacing w:val="4"/>
        </w:rPr>
        <w:t>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向</w:t>
      </w:r>
      <w:r>
        <w:rPr>
          <w:rFonts w:ascii="FangSong" w:hAnsi="FangSong" w:eastAsia="FangSong" w:cs="FangSong"/>
          <w:sz w:val="31"/>
          <w:szCs w:val="31"/>
          <w:spacing w:val="6"/>
        </w:rPr>
        <w:t>街道公共就业服务机构提出申请。</w:t>
      </w:r>
    </w:p>
    <w:p>
      <w:pPr>
        <w:ind w:left="17" w:right="242" w:firstLine="655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3.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民主评议。街道按照公开、公正、公平的原则对有意从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事城</w:t>
      </w:r>
      <w:r>
        <w:rPr>
          <w:rFonts w:ascii="FangSong" w:hAnsi="FangSong" w:eastAsia="FangSong" w:cs="FangSong"/>
          <w:sz w:val="31"/>
          <w:szCs w:val="31"/>
          <w:spacing w:val="9"/>
        </w:rPr>
        <w:t>镇</w:t>
      </w:r>
      <w:r>
        <w:rPr>
          <w:rFonts w:ascii="FangSong" w:hAnsi="FangSong" w:eastAsia="FangSong" w:cs="FangSong"/>
          <w:sz w:val="31"/>
          <w:szCs w:val="31"/>
          <w:spacing w:val="6"/>
        </w:rPr>
        <w:t>公益性岗位的申请人进行资格审核、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民主评议，确定拟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聘</w:t>
      </w:r>
      <w:r>
        <w:rPr>
          <w:rFonts w:ascii="FangSong" w:hAnsi="FangSong" w:eastAsia="FangSong" w:cs="FangSong"/>
          <w:sz w:val="31"/>
          <w:szCs w:val="31"/>
          <w:spacing w:val="8"/>
        </w:rPr>
        <w:t>用人员后报区公共就业服务机构。</w:t>
      </w:r>
    </w:p>
    <w:p>
      <w:pPr>
        <w:ind w:right="160" w:firstLine="659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4.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审核公示。区公共就业服务机构会同相关政府部门对</w:t>
      </w:r>
      <w:r>
        <w:rPr>
          <w:rFonts w:ascii="FangSong" w:hAnsi="FangSong" w:eastAsia="FangSong" w:cs="FangSong"/>
          <w:sz w:val="31"/>
          <w:szCs w:val="31"/>
          <w:spacing w:val="3"/>
        </w:rPr>
        <w:t>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请人的信息进行核实比对，审核无误后，</w:t>
      </w:r>
      <w:r>
        <w:rPr>
          <w:rFonts w:ascii="FangSong" w:hAnsi="FangSong" w:eastAsia="FangSong" w:cs="FangSong"/>
          <w:sz w:val="31"/>
          <w:szCs w:val="31"/>
          <w:spacing w:val="1"/>
        </w:rPr>
        <w:t>由街道办事处发布《城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镇公益性岗位拟聘用人员公示》，公示期不少于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3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天，无异议的</w:t>
      </w:r>
      <w:r>
        <w:rPr>
          <w:rFonts w:ascii="FangSong" w:hAnsi="FangSong" w:eastAsia="FangSong" w:cs="FangSong"/>
          <w:sz w:val="31"/>
          <w:szCs w:val="31"/>
          <w:spacing w:val="-8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街</w:t>
      </w:r>
      <w:r>
        <w:rPr>
          <w:rFonts w:ascii="FangSong" w:hAnsi="FangSong" w:eastAsia="FangSong" w:cs="FangSong"/>
          <w:sz w:val="31"/>
          <w:szCs w:val="31"/>
          <w:spacing w:val="7"/>
        </w:rPr>
        <w:t>道办事处将拟聘用人员信息录入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“山东省公共就业人才服务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信</w:t>
      </w:r>
      <w:r>
        <w:rPr>
          <w:rFonts w:ascii="FangSong" w:hAnsi="FangSong" w:eastAsia="FangSong" w:cs="FangSong"/>
          <w:sz w:val="31"/>
          <w:szCs w:val="31"/>
          <w:spacing w:val="9"/>
        </w:rPr>
        <w:t>息系统”后报区公共就业服务机构审批。</w:t>
      </w:r>
    </w:p>
    <w:p>
      <w:pPr>
        <w:ind w:left="4" w:right="242" w:firstLine="659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5.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区</w:t>
      </w:r>
      <w:r>
        <w:rPr>
          <w:rFonts w:ascii="FangSong" w:hAnsi="FangSong" w:eastAsia="FangSong" w:cs="FangSong"/>
          <w:sz w:val="31"/>
          <w:szCs w:val="31"/>
          <w:spacing w:val="6"/>
        </w:rPr>
        <w:t>级</w:t>
      </w:r>
      <w:r>
        <w:rPr>
          <w:rFonts w:ascii="FangSong" w:hAnsi="FangSong" w:eastAsia="FangSong" w:cs="FangSong"/>
          <w:sz w:val="31"/>
          <w:szCs w:val="31"/>
          <w:spacing w:val="5"/>
        </w:rPr>
        <w:t>审批。区公共就业服务机构对拟聘用城镇公益性岗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位</w:t>
      </w:r>
      <w:r>
        <w:rPr>
          <w:rFonts w:ascii="FangSong" w:hAnsi="FangSong" w:eastAsia="FangSong" w:cs="FangSong"/>
          <w:sz w:val="31"/>
          <w:szCs w:val="31"/>
          <w:spacing w:val="7"/>
        </w:rPr>
        <w:t>人员进行审批。</w:t>
      </w:r>
    </w:p>
    <w:p>
      <w:pPr>
        <w:ind w:left="13" w:right="242" w:firstLine="649"/>
        <w:spacing w:before="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6.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签订合同。由用人单位与聘用的城镇公益性岗位人员</w:t>
      </w:r>
      <w:r>
        <w:rPr>
          <w:rFonts w:ascii="FangSong" w:hAnsi="FangSong" w:eastAsia="FangSong" w:cs="FangSong"/>
          <w:sz w:val="31"/>
          <w:szCs w:val="31"/>
          <w:spacing w:val="1"/>
        </w:rPr>
        <w:t>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订</w:t>
      </w:r>
      <w:r>
        <w:rPr>
          <w:rFonts w:ascii="FangSong" w:hAnsi="FangSong" w:eastAsia="FangSong" w:cs="FangSong"/>
          <w:sz w:val="31"/>
          <w:szCs w:val="31"/>
          <w:spacing w:val="8"/>
        </w:rPr>
        <w:t>合同，明确双方的权利和义务。</w:t>
      </w:r>
    </w:p>
    <w:p>
      <w:pPr>
        <w:ind w:left="6" w:firstLine="657"/>
        <w:spacing w:before="1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7</w:t>
      </w:r>
      <w:r>
        <w:rPr>
          <w:rFonts w:ascii="FangSong" w:hAnsi="FangSong" w:eastAsia="FangSong" w:cs="FangSong"/>
          <w:sz w:val="31"/>
          <w:szCs w:val="31"/>
          <w:spacing w:val="5"/>
        </w:rPr>
        <w:t>.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岗前培训。根据岗位需要及时提供有针对性的岗前培训，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使其掌握上岗岗位所需的基本规范和技能。</w:t>
      </w:r>
    </w:p>
    <w:p>
      <w:pPr>
        <w:sectPr>
          <w:footerReference w:type="default" r:id="rId5"/>
          <w:pgSz w:w="11906" w:h="16839"/>
          <w:pgMar w:top="1431" w:right="1346" w:bottom="1919" w:left="1591" w:header="0" w:footer="1640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63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8.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安排上岗。用人单位及时安排符合条件人员上岗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640"/>
        <w:spacing w:before="183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区人力资源社会保障局、各街道办事处负责)</w:t>
      </w:r>
    </w:p>
    <w:p>
      <w:pPr>
        <w:ind w:firstLine="640"/>
        <w:spacing w:before="194" w:line="3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</w:rPr>
        <w:t>(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四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)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动态管理。</w:t>
      </w:r>
      <w:r>
        <w:rPr>
          <w:rFonts w:ascii="FangSong" w:hAnsi="FangSong" w:eastAsia="FangSong" w:cs="FangSong"/>
          <w:sz w:val="31"/>
          <w:szCs w:val="31"/>
          <w:spacing w:val="6"/>
        </w:rPr>
        <w:t>城镇公益性岗位的人员管理由用人单位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负</w:t>
      </w:r>
      <w:r>
        <w:rPr>
          <w:rFonts w:ascii="FangSong" w:hAnsi="FangSong" w:eastAsia="FangSong" w:cs="FangSong"/>
          <w:sz w:val="31"/>
          <w:szCs w:val="31"/>
          <w:spacing w:val="13"/>
        </w:rPr>
        <w:t>责。用人单位要对本单位使用的公益性岗位人员建立考勤签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到</w:t>
      </w:r>
      <w:r>
        <w:rPr>
          <w:rFonts w:ascii="FangSong" w:hAnsi="FangSong" w:eastAsia="FangSong" w:cs="FangSong"/>
          <w:sz w:val="31"/>
          <w:szCs w:val="31"/>
          <w:spacing w:val="13"/>
        </w:rPr>
        <w:t>、监督、补贴发放等基础台帐，督促在岗人员认真履行岗位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职</w:t>
      </w:r>
      <w:r>
        <w:rPr>
          <w:rFonts w:ascii="FangSong" w:hAnsi="FangSong" w:eastAsia="FangSong" w:cs="FangSong"/>
          <w:sz w:val="31"/>
          <w:szCs w:val="31"/>
          <w:spacing w:val="13"/>
        </w:rPr>
        <w:t>责，严格遵守规章制度和工作纪律。用人单位可通过政府购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买</w:t>
      </w:r>
      <w:r>
        <w:rPr>
          <w:rFonts w:ascii="FangSong" w:hAnsi="FangSong" w:eastAsia="FangSong" w:cs="FangSong"/>
          <w:sz w:val="31"/>
          <w:szCs w:val="31"/>
          <w:spacing w:val="13"/>
        </w:rPr>
        <w:t>市场化服务的方式委托第三方人力资源服务机构协助管理。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要依托全省统一的公益性岗位管理系统,建立公益性岗位实</w:t>
      </w:r>
      <w:r>
        <w:rPr>
          <w:rFonts w:ascii="FangSong" w:hAnsi="FangSong" w:eastAsia="FangSong" w:cs="FangSong"/>
          <w:sz w:val="31"/>
          <w:szCs w:val="31"/>
          <w:spacing w:val="16"/>
        </w:rPr>
        <w:t>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制</w:t>
      </w:r>
      <w:r>
        <w:rPr>
          <w:rFonts w:ascii="FangSong" w:hAnsi="FangSong" w:eastAsia="FangSong" w:cs="FangSong"/>
          <w:sz w:val="31"/>
          <w:szCs w:val="31"/>
          <w:spacing w:val="17"/>
        </w:rPr>
        <w:t>数</w:t>
      </w:r>
      <w:r>
        <w:rPr>
          <w:rFonts w:ascii="FangSong" w:hAnsi="FangSong" w:eastAsia="FangSong" w:cs="FangSong"/>
          <w:sz w:val="31"/>
          <w:szCs w:val="31"/>
          <w:spacing w:val="12"/>
        </w:rPr>
        <w:t>据库,运用大数据、信息化等手段,对人员基本信息和岗位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安</w:t>
      </w:r>
      <w:r>
        <w:rPr>
          <w:rFonts w:ascii="FangSong" w:hAnsi="FangSong" w:eastAsia="FangSong" w:cs="FangSong"/>
          <w:sz w:val="31"/>
          <w:szCs w:val="31"/>
          <w:spacing w:val="17"/>
        </w:rPr>
        <w:t>置</w:t>
      </w:r>
      <w:r>
        <w:rPr>
          <w:rFonts w:ascii="FangSong" w:hAnsi="FangSong" w:eastAsia="FangSong" w:cs="FangSong"/>
          <w:sz w:val="31"/>
          <w:szCs w:val="31"/>
          <w:spacing w:val="12"/>
        </w:rPr>
        <w:t>情况进行动态管理,根据日常需求,确保需开设岗位及时开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设</w:t>
      </w:r>
      <w:r>
        <w:rPr>
          <w:rFonts w:ascii="FangSong" w:hAnsi="FangSong" w:eastAsia="FangSong" w:cs="FangSong"/>
          <w:sz w:val="31"/>
          <w:szCs w:val="31"/>
          <w:spacing w:val="7"/>
        </w:rPr>
        <w:t>、需安置人员及时安置、需退出人员及时退出,防止“虚报冒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领”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“吃</w:t>
      </w:r>
      <w:r>
        <w:rPr>
          <w:rFonts w:ascii="FangSong" w:hAnsi="FangSong" w:eastAsia="FangSong" w:cs="FangSong"/>
          <w:sz w:val="31"/>
          <w:szCs w:val="31"/>
          <w:spacing w:val="-4"/>
        </w:rPr>
        <w:t>空</w:t>
      </w:r>
      <w:r>
        <w:rPr>
          <w:rFonts w:ascii="FangSong" w:hAnsi="FangSong" w:eastAsia="FangSong" w:cs="FangSong"/>
          <w:sz w:val="31"/>
          <w:szCs w:val="31"/>
          <w:spacing w:val="-3"/>
        </w:rPr>
        <w:t>饷”等情况。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区人力资源社会保障局、各街道办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事</w:t>
      </w:r>
      <w:r>
        <w:rPr>
          <w:rFonts w:ascii="KaiTi" w:hAnsi="KaiTi" w:eastAsia="KaiTi" w:cs="KaiTi"/>
          <w:sz w:val="31"/>
          <w:szCs w:val="31"/>
          <w:spacing w:val="8"/>
        </w:rPr>
        <w:t>处负责)</w:t>
      </w:r>
    </w:p>
    <w:p>
      <w:pPr>
        <w:ind w:left="667"/>
        <w:spacing w:line="2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</w:t>
      </w:r>
      <w:r>
        <w:rPr>
          <w:rFonts w:ascii="SimHei" w:hAnsi="SimHei" w:eastAsia="SimHei" w:cs="SimHei"/>
          <w:sz w:val="31"/>
          <w:szCs w:val="31"/>
          <w:spacing w:val="4"/>
        </w:rPr>
        <w:t>、保障措施</w:t>
      </w:r>
    </w:p>
    <w:p>
      <w:pPr>
        <w:ind w:left="7" w:firstLine="632"/>
        <w:spacing w:before="16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一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强化组织保障。</w:t>
      </w:r>
      <w:r>
        <w:rPr>
          <w:rFonts w:ascii="FangSong" w:hAnsi="FangSong" w:eastAsia="FangSong" w:cs="FangSong"/>
          <w:sz w:val="31"/>
          <w:szCs w:val="31"/>
          <w:spacing w:val="1"/>
        </w:rPr>
        <w:t>着力构建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“区级总负责、</w:t>
      </w:r>
      <w:r>
        <w:rPr>
          <w:rFonts w:ascii="FangSong" w:hAnsi="FangSong" w:eastAsia="FangSong" w:cs="FangSong"/>
          <w:sz w:val="31"/>
          <w:szCs w:val="31"/>
        </w:rPr>
        <w:t>街道具体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落实、社区参与管理”的工作责任机制,确保责任清晰、各负</w:t>
      </w:r>
      <w:r>
        <w:rPr>
          <w:rFonts w:ascii="FangSong" w:hAnsi="FangSong" w:eastAsia="FangSong" w:cs="FangSong"/>
          <w:sz w:val="31"/>
          <w:szCs w:val="31"/>
          <w:spacing w:val="4"/>
        </w:rPr>
        <w:t>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责、执行有力。充分利用各类媒体，加大城镇公益性岗位扩</w:t>
      </w:r>
      <w:r>
        <w:rPr>
          <w:rFonts w:ascii="FangSong" w:hAnsi="FangSong" w:eastAsia="FangSong" w:cs="FangSong"/>
          <w:sz w:val="31"/>
          <w:szCs w:val="31"/>
          <w:spacing w:val="8"/>
        </w:rPr>
        <w:t>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提质政策措施的舆论宣传,动员各方力量积极参与，营造劳动</w:t>
      </w:r>
      <w:r>
        <w:rPr>
          <w:rFonts w:ascii="FangSong" w:hAnsi="FangSong" w:eastAsia="FangSong" w:cs="FangSong"/>
          <w:sz w:val="31"/>
          <w:szCs w:val="31"/>
          <w:spacing w:val="2"/>
        </w:rPr>
        <w:t>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富</w:t>
      </w:r>
      <w:r>
        <w:rPr>
          <w:rFonts w:ascii="FangSong" w:hAnsi="FangSong" w:eastAsia="FangSong" w:cs="FangSong"/>
          <w:sz w:val="31"/>
          <w:szCs w:val="31"/>
          <w:spacing w:val="8"/>
        </w:rPr>
        <w:t>深入人心的良好社会氛围。</w:t>
      </w:r>
    </w:p>
    <w:p>
      <w:pPr>
        <w:ind w:left="14" w:right="7" w:firstLine="625"/>
        <w:spacing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6"/>
        </w:rPr>
        <w:t>(</w:t>
      </w:r>
      <w:r>
        <w:rPr>
          <w:rFonts w:ascii="KaiTi" w:hAnsi="KaiTi" w:eastAsia="KaiTi" w:cs="KaiTi"/>
          <w:sz w:val="31"/>
          <w:szCs w:val="31"/>
          <w:spacing w:val="15"/>
        </w:rPr>
        <w:t>二)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5"/>
        </w:rPr>
        <w:t>强化岗位开发。</w:t>
      </w:r>
      <w:r>
        <w:rPr>
          <w:rFonts w:ascii="FangSong" w:hAnsi="FangSong" w:eastAsia="FangSong" w:cs="FangSong"/>
          <w:sz w:val="31"/>
          <w:szCs w:val="31"/>
          <w:spacing w:val="15"/>
        </w:rPr>
        <w:t>各相关部门、街道办事处要在统筹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整</w:t>
      </w:r>
      <w:r>
        <w:rPr>
          <w:rFonts w:ascii="FangSong" w:hAnsi="FangSong" w:eastAsia="FangSong" w:cs="FangSong"/>
          <w:sz w:val="31"/>
          <w:szCs w:val="31"/>
          <w:spacing w:val="10"/>
        </w:rPr>
        <w:t>合</w:t>
      </w:r>
      <w:r>
        <w:rPr>
          <w:rFonts w:ascii="FangSong" w:hAnsi="FangSong" w:eastAsia="FangSong" w:cs="FangSong"/>
          <w:sz w:val="31"/>
          <w:szCs w:val="31"/>
          <w:spacing w:val="6"/>
        </w:rPr>
        <w:t>现有城镇公益性岗位资源的的基础上,根据工作实际需求，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最</w:t>
      </w:r>
      <w:r>
        <w:rPr>
          <w:rFonts w:ascii="FangSong" w:hAnsi="FangSong" w:eastAsia="FangSong" w:cs="FangSong"/>
          <w:sz w:val="31"/>
          <w:szCs w:val="31"/>
          <w:spacing w:val="10"/>
        </w:rPr>
        <w:t>大</w:t>
      </w:r>
      <w:r>
        <w:rPr>
          <w:rFonts w:ascii="FangSong" w:hAnsi="FangSong" w:eastAsia="FangSong" w:cs="FangSong"/>
          <w:sz w:val="31"/>
          <w:szCs w:val="31"/>
          <w:spacing w:val="8"/>
        </w:rPr>
        <w:t>限度拓宽渠道，开发城镇公益性岗位。</w:t>
      </w:r>
    </w:p>
    <w:p>
      <w:pPr>
        <w:sectPr>
          <w:footerReference w:type="default" r:id="rId6"/>
          <w:pgSz w:w="11906" w:h="16839"/>
          <w:pgMar w:top="1431" w:right="1588" w:bottom="1921" w:left="1591" w:header="0" w:footer="1640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630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</w:rPr>
        <w:t>(</w:t>
      </w:r>
      <w:r>
        <w:rPr>
          <w:rFonts w:ascii="KaiTi" w:hAnsi="KaiTi" w:eastAsia="KaiTi" w:cs="KaiTi"/>
          <w:sz w:val="31"/>
          <w:szCs w:val="31"/>
          <w:spacing w:val="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三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)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强化督导落实。</w:t>
      </w:r>
      <w:r>
        <w:rPr>
          <w:rFonts w:ascii="FangSong" w:hAnsi="FangSong" w:eastAsia="FangSong" w:cs="FangSong"/>
          <w:sz w:val="31"/>
          <w:szCs w:val="31"/>
          <w:spacing w:val="6"/>
        </w:rPr>
        <w:t>把城镇公益性岗位开发的组织实施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3"/>
        </w:rPr>
        <w:t>和</w:t>
      </w:r>
      <w:r>
        <w:rPr>
          <w:rFonts w:ascii="FangSong" w:hAnsi="FangSong" w:eastAsia="FangSong" w:cs="FangSong"/>
          <w:sz w:val="31"/>
          <w:szCs w:val="31"/>
          <w:spacing w:val="18"/>
        </w:rPr>
        <w:t>目标任务完成情况作为就业督导的重要内容,强化对城镇公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益性岗</w:t>
      </w:r>
      <w:r>
        <w:rPr>
          <w:rFonts w:ascii="FangSong" w:hAnsi="FangSong" w:eastAsia="FangSong" w:cs="FangSong"/>
          <w:sz w:val="31"/>
          <w:szCs w:val="31"/>
          <w:spacing w:val="8"/>
        </w:rPr>
        <w:t>位</w:t>
      </w:r>
      <w:r>
        <w:rPr>
          <w:rFonts w:ascii="FangSong" w:hAnsi="FangSong" w:eastAsia="FangSong" w:cs="FangSong"/>
          <w:sz w:val="31"/>
          <w:szCs w:val="31"/>
          <w:spacing w:val="6"/>
        </w:rPr>
        <w:t>补贴资金、岗位设置、人员管理等督导监管情况,按时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调度和通报，确保政策措施落到实处,各项工作任务圆满完成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64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退</w:t>
      </w:r>
      <w:r>
        <w:rPr>
          <w:rFonts w:ascii="FangSong" w:hAnsi="FangSong" w:eastAsia="FangSong" w:cs="FangSong"/>
          <w:sz w:val="31"/>
          <w:szCs w:val="31"/>
          <w:spacing w:val="13"/>
        </w:rPr>
        <w:t>役</w:t>
      </w:r>
      <w:r>
        <w:rPr>
          <w:rFonts w:ascii="FangSong" w:hAnsi="FangSong" w:eastAsia="FangSong" w:cs="FangSong"/>
          <w:sz w:val="31"/>
          <w:szCs w:val="31"/>
          <w:spacing w:val="8"/>
        </w:rPr>
        <w:t>士兵专项公益性岗位按现行相关规定执行。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661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附件：2022年历下区城镇公益性岗位扩容提质行动各街</w:t>
      </w:r>
      <w:r>
        <w:rPr>
          <w:rFonts w:ascii="FangSong" w:hAnsi="FangSong" w:eastAsia="FangSong" w:cs="FangSong"/>
          <w:sz w:val="31"/>
          <w:szCs w:val="31"/>
          <w:spacing w:val="4"/>
        </w:rPr>
        <w:t>道</w:t>
      </w:r>
    </w:p>
    <w:p>
      <w:pPr>
        <w:ind w:left="1642"/>
        <w:spacing w:before="18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岗位计划分配</w:t>
      </w:r>
      <w:r>
        <w:rPr>
          <w:rFonts w:ascii="FangSong" w:hAnsi="FangSong" w:eastAsia="FangSong" w:cs="FangSong"/>
          <w:sz w:val="31"/>
          <w:szCs w:val="31"/>
        </w:rPr>
        <w:t>表</w:t>
      </w:r>
    </w:p>
    <w:p>
      <w:pPr>
        <w:sectPr>
          <w:footerReference w:type="default" r:id="rId7"/>
          <w:pgSz w:w="11906" w:h="16839"/>
          <w:pgMar w:top="1431" w:right="1588" w:bottom="1919" w:left="1601" w:header="0" w:footer="1640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3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</w:p>
    <w:p>
      <w:pPr>
        <w:ind w:left="2147" w:right="137" w:hanging="1972"/>
        <w:spacing w:before="224" w:line="255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16"/>
        </w:rPr>
        <w:t>2</w:t>
      </w:r>
      <w:r>
        <w:rPr>
          <w:rFonts w:ascii="SimSun" w:hAnsi="SimSun" w:eastAsia="SimSun" w:cs="SimSun"/>
          <w:sz w:val="43"/>
          <w:szCs w:val="43"/>
          <w:spacing w:val="11"/>
        </w:rPr>
        <w:t>0</w:t>
      </w:r>
      <w:r>
        <w:rPr>
          <w:rFonts w:ascii="SimSun" w:hAnsi="SimSun" w:eastAsia="SimSun" w:cs="SimSun"/>
          <w:sz w:val="43"/>
          <w:szCs w:val="43"/>
          <w:spacing w:val="8"/>
        </w:rPr>
        <w:t>22年历下区城镇公益性岗位扩容提质行动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10"/>
        </w:rPr>
        <w:t>各街道岗位计划分配</w:t>
      </w:r>
      <w:r>
        <w:rPr>
          <w:rFonts w:ascii="SimSun" w:hAnsi="SimSun" w:eastAsia="SimSun" w:cs="SimSun"/>
          <w:sz w:val="43"/>
          <w:szCs w:val="43"/>
          <w:spacing w:val="8"/>
        </w:rPr>
        <w:t>表</w:t>
      </w:r>
    </w:p>
    <w:p>
      <w:pPr>
        <w:spacing w:line="174" w:lineRule="exact"/>
        <w:rPr/>
      </w:pPr>
      <w:r/>
    </w:p>
    <w:tbl>
      <w:tblPr>
        <w:tblStyle w:val="2"/>
        <w:tblW w:w="8623" w:type="dxa"/>
        <w:tblInd w:w="3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648"/>
        <w:gridCol w:w="1853"/>
        <w:gridCol w:w="4122"/>
      </w:tblGrid>
      <w:tr>
        <w:trPr>
          <w:trHeight w:val="627" w:hRule="atLeast"/>
        </w:trPr>
        <w:tc>
          <w:tcPr>
            <w:tcW w:w="2648" w:type="dxa"/>
            <w:vAlign w:val="top"/>
          </w:tcPr>
          <w:p>
            <w:pPr>
              <w:ind w:left="1075"/>
              <w:spacing w:before="175" w:line="227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4"/>
              </w:rPr>
              <w:t>街道</w:t>
            </w:r>
          </w:p>
        </w:tc>
        <w:tc>
          <w:tcPr>
            <w:tcW w:w="1853" w:type="dxa"/>
            <w:vAlign w:val="top"/>
          </w:tcPr>
          <w:p>
            <w:pPr>
              <w:ind w:left="435"/>
              <w:spacing w:before="205" w:line="22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社区数</w:t>
            </w:r>
          </w:p>
        </w:tc>
        <w:tc>
          <w:tcPr>
            <w:tcW w:w="4122" w:type="dxa"/>
            <w:vAlign w:val="top"/>
          </w:tcPr>
          <w:p>
            <w:pPr>
              <w:ind w:left="118"/>
              <w:spacing w:before="206" w:line="226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>城镇公益性岗位开发计划数</w:t>
            </w:r>
          </w:p>
        </w:tc>
      </w:tr>
      <w:tr>
        <w:trPr>
          <w:trHeight w:val="567" w:hRule="atLeast"/>
        </w:trPr>
        <w:tc>
          <w:tcPr>
            <w:tcW w:w="2648" w:type="dxa"/>
            <w:vAlign w:val="top"/>
          </w:tcPr>
          <w:p>
            <w:pPr>
              <w:ind w:left="856"/>
              <w:spacing w:before="178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泉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城路</w:t>
            </w:r>
          </w:p>
        </w:tc>
        <w:tc>
          <w:tcPr>
            <w:tcW w:w="1853" w:type="dxa"/>
            <w:vAlign w:val="top"/>
          </w:tcPr>
          <w:p>
            <w:pPr>
              <w:ind w:left="868"/>
              <w:spacing w:before="218" w:line="19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4</w:t>
            </w:r>
          </w:p>
        </w:tc>
        <w:tc>
          <w:tcPr>
            <w:tcW w:w="4122" w:type="dxa"/>
            <w:vAlign w:val="top"/>
          </w:tcPr>
          <w:p>
            <w:pPr>
              <w:ind w:left="1925"/>
              <w:spacing w:before="219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2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6</w:t>
            </w:r>
          </w:p>
        </w:tc>
      </w:tr>
      <w:tr>
        <w:trPr>
          <w:trHeight w:val="560" w:hRule="atLeast"/>
        </w:trPr>
        <w:tc>
          <w:tcPr>
            <w:tcW w:w="2648" w:type="dxa"/>
            <w:vAlign w:val="top"/>
          </w:tcPr>
          <w:p>
            <w:pPr>
              <w:ind w:left="866"/>
              <w:spacing w:before="174" w:line="224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大明湖</w:t>
            </w:r>
          </w:p>
        </w:tc>
        <w:tc>
          <w:tcPr>
            <w:tcW w:w="1853" w:type="dxa"/>
            <w:vAlign w:val="top"/>
          </w:tcPr>
          <w:p>
            <w:pPr>
              <w:ind w:left="871"/>
              <w:spacing w:before="216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6</w:t>
            </w:r>
          </w:p>
        </w:tc>
        <w:tc>
          <w:tcPr>
            <w:tcW w:w="4122" w:type="dxa"/>
            <w:vAlign w:val="top"/>
          </w:tcPr>
          <w:p>
            <w:pPr>
              <w:ind w:left="1937"/>
              <w:spacing w:before="216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5"/>
              </w:rPr>
              <w:t>3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>7</w:t>
            </w:r>
          </w:p>
        </w:tc>
      </w:tr>
      <w:tr>
        <w:trPr>
          <w:trHeight w:val="566" w:hRule="atLeast"/>
        </w:trPr>
        <w:tc>
          <w:tcPr>
            <w:tcW w:w="2648" w:type="dxa"/>
            <w:vAlign w:val="top"/>
          </w:tcPr>
          <w:p>
            <w:pPr>
              <w:ind w:left="944"/>
              <w:spacing w:before="175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东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关</w:t>
            </w:r>
          </w:p>
        </w:tc>
        <w:tc>
          <w:tcPr>
            <w:tcW w:w="1853" w:type="dxa"/>
            <w:vAlign w:val="top"/>
          </w:tcPr>
          <w:p>
            <w:pPr>
              <w:ind w:left="871"/>
              <w:spacing w:before="217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8</w:t>
            </w:r>
          </w:p>
        </w:tc>
        <w:tc>
          <w:tcPr>
            <w:tcW w:w="4122" w:type="dxa"/>
            <w:vAlign w:val="top"/>
          </w:tcPr>
          <w:p>
            <w:pPr>
              <w:ind w:left="1923"/>
              <w:spacing w:before="217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4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9</w:t>
            </w:r>
          </w:p>
        </w:tc>
      </w:tr>
      <w:tr>
        <w:trPr>
          <w:trHeight w:val="567" w:hRule="atLeast"/>
        </w:trPr>
        <w:tc>
          <w:tcPr>
            <w:tcW w:w="2648" w:type="dxa"/>
            <w:vAlign w:val="top"/>
          </w:tcPr>
          <w:p>
            <w:pPr>
              <w:ind w:left="850"/>
              <w:spacing w:before="179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建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新</w:t>
            </w:r>
          </w:p>
        </w:tc>
        <w:tc>
          <w:tcPr>
            <w:tcW w:w="1853" w:type="dxa"/>
            <w:vAlign w:val="top"/>
          </w:tcPr>
          <w:p>
            <w:pPr>
              <w:ind w:left="871"/>
              <w:spacing w:before="225" w:line="18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7</w:t>
            </w:r>
          </w:p>
        </w:tc>
        <w:tc>
          <w:tcPr>
            <w:tcW w:w="4122" w:type="dxa"/>
            <w:vAlign w:val="top"/>
          </w:tcPr>
          <w:p>
            <w:pPr>
              <w:ind w:left="1923"/>
              <w:spacing w:before="220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4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3</w:t>
            </w:r>
          </w:p>
        </w:tc>
      </w:tr>
      <w:tr>
        <w:trPr>
          <w:trHeight w:val="566" w:hRule="atLeast"/>
        </w:trPr>
        <w:tc>
          <w:tcPr>
            <w:tcW w:w="2648" w:type="dxa"/>
            <w:vAlign w:val="top"/>
          </w:tcPr>
          <w:p>
            <w:pPr>
              <w:ind w:left="862"/>
              <w:spacing w:before="178" w:line="221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千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佛山</w:t>
            </w:r>
          </w:p>
        </w:tc>
        <w:tc>
          <w:tcPr>
            <w:tcW w:w="1853" w:type="dxa"/>
            <w:vAlign w:val="top"/>
          </w:tcPr>
          <w:p>
            <w:pPr>
              <w:ind w:left="871"/>
              <w:spacing w:before="224" w:line="18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7</w:t>
            </w:r>
          </w:p>
        </w:tc>
        <w:tc>
          <w:tcPr>
            <w:tcW w:w="4122" w:type="dxa"/>
            <w:vAlign w:val="top"/>
          </w:tcPr>
          <w:p>
            <w:pPr>
              <w:ind w:left="1923"/>
              <w:spacing w:before="219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4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2648" w:type="dxa"/>
            <w:vAlign w:val="top"/>
          </w:tcPr>
          <w:p>
            <w:pPr>
              <w:ind w:left="869"/>
              <w:spacing w:before="179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趵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突泉</w:t>
            </w:r>
          </w:p>
        </w:tc>
        <w:tc>
          <w:tcPr>
            <w:tcW w:w="1853" w:type="dxa"/>
            <w:vAlign w:val="top"/>
          </w:tcPr>
          <w:p>
            <w:pPr>
              <w:ind w:left="871"/>
              <w:spacing w:before="219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6</w:t>
            </w:r>
          </w:p>
        </w:tc>
        <w:tc>
          <w:tcPr>
            <w:tcW w:w="4122" w:type="dxa"/>
            <w:vAlign w:val="top"/>
          </w:tcPr>
          <w:p>
            <w:pPr>
              <w:ind w:left="1937"/>
              <w:spacing w:before="219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5"/>
              </w:rPr>
              <w:t>3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>7</w:t>
            </w:r>
          </w:p>
        </w:tc>
      </w:tr>
      <w:tr>
        <w:trPr>
          <w:trHeight w:val="567" w:hRule="atLeast"/>
        </w:trPr>
        <w:tc>
          <w:tcPr>
            <w:tcW w:w="2648" w:type="dxa"/>
            <w:vAlign w:val="top"/>
          </w:tcPr>
          <w:p>
            <w:pPr>
              <w:ind w:left="854"/>
              <w:spacing w:before="180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解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放路</w:t>
            </w:r>
          </w:p>
        </w:tc>
        <w:tc>
          <w:tcPr>
            <w:tcW w:w="1853" w:type="dxa"/>
            <w:vAlign w:val="top"/>
          </w:tcPr>
          <w:p>
            <w:pPr>
              <w:ind w:left="873"/>
              <w:spacing w:before="226" w:line="18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5</w:t>
            </w:r>
          </w:p>
        </w:tc>
        <w:tc>
          <w:tcPr>
            <w:tcW w:w="4122" w:type="dxa"/>
            <w:vAlign w:val="top"/>
          </w:tcPr>
          <w:p>
            <w:pPr>
              <w:ind w:left="1937"/>
              <w:spacing w:before="221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5"/>
              </w:rPr>
              <w:t>3</w:t>
            </w:r>
            <w:r>
              <w:rPr>
                <w:rFonts w:ascii="FangSong" w:hAnsi="FangSong" w:eastAsia="FangSong" w:cs="FangSong"/>
                <w:sz w:val="31"/>
                <w:szCs w:val="31"/>
                <w:spacing w:val="-13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2648" w:type="dxa"/>
            <w:vAlign w:val="top"/>
          </w:tcPr>
          <w:p>
            <w:pPr>
              <w:ind w:left="866"/>
              <w:spacing w:before="178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文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东</w:t>
            </w:r>
          </w:p>
        </w:tc>
        <w:tc>
          <w:tcPr>
            <w:tcW w:w="1853" w:type="dxa"/>
            <w:vAlign w:val="top"/>
          </w:tcPr>
          <w:p>
            <w:pPr>
              <w:ind w:left="797"/>
              <w:spacing w:before="220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1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5</w:t>
            </w:r>
          </w:p>
        </w:tc>
        <w:tc>
          <w:tcPr>
            <w:tcW w:w="4122" w:type="dxa"/>
            <w:vAlign w:val="top"/>
          </w:tcPr>
          <w:p>
            <w:pPr>
              <w:ind w:left="1927"/>
              <w:spacing w:before="220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0"/>
              </w:rPr>
              <w:t>9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2648" w:type="dxa"/>
            <w:vAlign w:val="top"/>
          </w:tcPr>
          <w:p>
            <w:pPr>
              <w:ind w:left="865"/>
              <w:spacing w:before="179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2"/>
              </w:rPr>
              <w:t>燕</w:t>
            </w:r>
            <w:r>
              <w:rPr>
                <w:rFonts w:ascii="FangSong" w:hAnsi="FangSong" w:eastAsia="FangSong" w:cs="FangSong"/>
                <w:sz w:val="31"/>
                <w:szCs w:val="31"/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z w:val="31"/>
                <w:szCs w:val="31"/>
                <w:spacing w:val="12"/>
              </w:rPr>
              <w:t>山</w:t>
            </w:r>
          </w:p>
        </w:tc>
        <w:tc>
          <w:tcPr>
            <w:tcW w:w="1853" w:type="dxa"/>
            <w:vAlign w:val="top"/>
          </w:tcPr>
          <w:p>
            <w:pPr>
              <w:ind w:left="871"/>
              <w:spacing w:before="220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8</w:t>
            </w:r>
          </w:p>
        </w:tc>
        <w:tc>
          <w:tcPr>
            <w:tcW w:w="4122" w:type="dxa"/>
            <w:vAlign w:val="top"/>
          </w:tcPr>
          <w:p>
            <w:pPr>
              <w:ind w:left="1923"/>
              <w:spacing w:before="220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4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9</w:t>
            </w:r>
          </w:p>
        </w:tc>
      </w:tr>
      <w:tr>
        <w:trPr>
          <w:trHeight w:val="566" w:hRule="atLeast"/>
        </w:trPr>
        <w:tc>
          <w:tcPr>
            <w:tcW w:w="2648" w:type="dxa"/>
            <w:vAlign w:val="top"/>
          </w:tcPr>
          <w:p>
            <w:pPr>
              <w:ind w:left="862"/>
              <w:spacing w:before="181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甸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 xml:space="preserve">  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柳</w:t>
            </w:r>
          </w:p>
        </w:tc>
        <w:tc>
          <w:tcPr>
            <w:tcW w:w="1853" w:type="dxa"/>
            <w:vAlign w:val="top"/>
          </w:tcPr>
          <w:p>
            <w:pPr>
              <w:ind w:left="871"/>
              <w:spacing w:before="222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8</w:t>
            </w:r>
          </w:p>
        </w:tc>
        <w:tc>
          <w:tcPr>
            <w:tcW w:w="4122" w:type="dxa"/>
            <w:vAlign w:val="top"/>
          </w:tcPr>
          <w:p>
            <w:pPr>
              <w:ind w:left="1923"/>
              <w:spacing w:before="222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4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9</w:t>
            </w:r>
          </w:p>
        </w:tc>
      </w:tr>
      <w:tr>
        <w:trPr>
          <w:trHeight w:val="567" w:hRule="atLeast"/>
        </w:trPr>
        <w:tc>
          <w:tcPr>
            <w:tcW w:w="2648" w:type="dxa"/>
            <w:vAlign w:val="top"/>
          </w:tcPr>
          <w:p>
            <w:pPr>
              <w:ind w:left="852"/>
              <w:spacing w:before="181"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姚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家</w:t>
            </w:r>
          </w:p>
        </w:tc>
        <w:tc>
          <w:tcPr>
            <w:tcW w:w="1853" w:type="dxa"/>
            <w:vAlign w:val="top"/>
          </w:tcPr>
          <w:p>
            <w:pPr>
              <w:ind w:left="790"/>
              <w:spacing w:before="222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2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7</w:t>
            </w:r>
          </w:p>
        </w:tc>
        <w:tc>
          <w:tcPr>
            <w:tcW w:w="4122" w:type="dxa"/>
            <w:vAlign w:val="top"/>
          </w:tcPr>
          <w:p>
            <w:pPr>
              <w:ind w:left="1851"/>
              <w:spacing w:before="222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63</w:t>
            </w:r>
          </w:p>
        </w:tc>
      </w:tr>
      <w:tr>
        <w:trPr>
          <w:trHeight w:val="567" w:hRule="atLeast"/>
        </w:trPr>
        <w:tc>
          <w:tcPr>
            <w:tcW w:w="2648" w:type="dxa"/>
            <w:vAlign w:val="top"/>
          </w:tcPr>
          <w:p>
            <w:pPr>
              <w:ind w:left="852"/>
              <w:spacing w:before="180"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9"/>
              </w:rPr>
              <w:t>智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远</w:t>
            </w:r>
          </w:p>
        </w:tc>
        <w:tc>
          <w:tcPr>
            <w:tcW w:w="1853" w:type="dxa"/>
            <w:vAlign w:val="top"/>
          </w:tcPr>
          <w:p>
            <w:pPr>
              <w:ind w:left="797"/>
              <w:spacing w:before="221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1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6</w:t>
            </w:r>
          </w:p>
        </w:tc>
        <w:tc>
          <w:tcPr>
            <w:tcW w:w="4122" w:type="dxa"/>
            <w:vAlign w:val="top"/>
          </w:tcPr>
          <w:p>
            <w:pPr>
              <w:ind w:left="1927"/>
              <w:spacing w:before="221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0"/>
              </w:rPr>
              <w:t>9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7</w:t>
            </w:r>
          </w:p>
        </w:tc>
      </w:tr>
      <w:tr>
        <w:trPr>
          <w:trHeight w:val="566" w:hRule="atLeast"/>
        </w:trPr>
        <w:tc>
          <w:tcPr>
            <w:tcW w:w="2648" w:type="dxa"/>
            <w:vAlign w:val="top"/>
          </w:tcPr>
          <w:p>
            <w:pPr>
              <w:ind w:left="864"/>
              <w:spacing w:before="182"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龙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洞</w:t>
            </w:r>
          </w:p>
        </w:tc>
        <w:tc>
          <w:tcPr>
            <w:tcW w:w="1853" w:type="dxa"/>
            <w:vAlign w:val="top"/>
          </w:tcPr>
          <w:p>
            <w:pPr>
              <w:ind w:left="797"/>
              <w:spacing w:before="222" w:line="19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1</w:t>
            </w: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4</w:t>
            </w:r>
          </w:p>
        </w:tc>
        <w:tc>
          <w:tcPr>
            <w:tcW w:w="4122" w:type="dxa"/>
            <w:vAlign w:val="top"/>
          </w:tcPr>
          <w:p>
            <w:pPr>
              <w:ind w:left="1927"/>
              <w:spacing w:before="223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0"/>
              </w:rPr>
              <w:t>8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5</w:t>
            </w:r>
          </w:p>
        </w:tc>
      </w:tr>
      <w:tr>
        <w:trPr>
          <w:trHeight w:val="574" w:hRule="atLeast"/>
        </w:trPr>
        <w:tc>
          <w:tcPr>
            <w:tcW w:w="2648" w:type="dxa"/>
            <w:vAlign w:val="top"/>
          </w:tcPr>
          <w:p>
            <w:pPr>
              <w:ind w:left="856"/>
              <w:spacing w:before="185" w:line="222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合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计</w:t>
            </w:r>
          </w:p>
        </w:tc>
        <w:tc>
          <w:tcPr>
            <w:tcW w:w="1853" w:type="dxa"/>
            <w:vAlign w:val="top"/>
          </w:tcPr>
          <w:p>
            <w:pPr>
              <w:ind w:left="716"/>
              <w:spacing w:before="225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31</w:t>
            </w:r>
          </w:p>
        </w:tc>
        <w:tc>
          <w:tcPr>
            <w:tcW w:w="4122" w:type="dxa"/>
            <w:vAlign w:val="top"/>
          </w:tcPr>
          <w:p>
            <w:pPr>
              <w:ind w:left="1846"/>
              <w:spacing w:before="225" w:line="19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8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00</w:t>
            </w:r>
          </w:p>
        </w:tc>
      </w:tr>
    </w:tbl>
    <w:p>
      <w:pPr>
        <w:spacing w:before="175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备</w:t>
      </w:r>
      <w:r>
        <w:rPr>
          <w:rFonts w:ascii="FangSong" w:hAnsi="FangSong" w:eastAsia="FangSong" w:cs="FangSong"/>
          <w:sz w:val="31"/>
          <w:szCs w:val="31"/>
          <w:spacing w:val="11"/>
        </w:rPr>
        <w:t>注</w:t>
      </w:r>
      <w:r>
        <w:rPr>
          <w:rFonts w:ascii="FangSong" w:hAnsi="FangSong" w:eastAsia="FangSong" w:cs="FangSong"/>
          <w:sz w:val="31"/>
          <w:szCs w:val="31"/>
          <w:spacing w:val="8"/>
        </w:rPr>
        <w:t>：计划分配参照各街道社区数量确定。</w:t>
      </w:r>
    </w:p>
    <w:sectPr>
      <w:footerReference w:type="default" r:id="rId8"/>
      <w:pgSz w:w="11906" w:h="16839"/>
      <w:pgMar w:top="1431" w:right="1638" w:bottom="1921" w:left="1605" w:header="0" w:footer="164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63"/>
      <w:spacing w:line="18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1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21"/>
      <w:spacing w:before="1" w:line="18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4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12"/>
      <w:spacing w:before="1"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6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70"/>
      <w:spacing w:before="1"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7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2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8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dcterms:created xsi:type="dcterms:W3CDTF">2022-07-19T00:38:23Z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2023-07-19T16:42:18</vt:filetime>
  </op:property>
</op:Properties>
</file>